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569"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75" w:type="dxa"/>
          <w:left w:w="75" w:type="dxa"/>
          <w:bottom w:w="75" w:type="dxa"/>
          <w:right w:w="75" w:type="dxa"/>
        </w:tblCellMar>
        <w:tblLook w:val="0000" w:firstRow="0" w:lastRow="0" w:firstColumn="0" w:lastColumn="0" w:noHBand="0" w:noVBand="0"/>
      </w:tblPr>
      <w:tblGrid>
        <w:gridCol w:w="3619"/>
        <w:gridCol w:w="6950"/>
      </w:tblGrid>
      <w:tr w:rsidR="002E2B32" w:rsidRPr="00857B83" w:rsidTr="00587DC6">
        <w:trPr>
          <w:trHeight w:val="440"/>
        </w:trPr>
        <w:tc>
          <w:tcPr>
            <w:tcW w:w="10569" w:type="dxa"/>
            <w:gridSpan w:val="2"/>
            <w:tcBorders>
              <w:top w:val="nil"/>
              <w:left w:val="nil"/>
              <w:bottom w:val="single" w:sz="4" w:space="0" w:color="auto"/>
              <w:right w:val="nil"/>
            </w:tcBorders>
            <w:shd w:val="clear" w:color="auto" w:fill="auto"/>
          </w:tcPr>
          <w:p w:rsidR="002E2B32" w:rsidRPr="00477845" w:rsidRDefault="002E2B32" w:rsidP="00587DC6">
            <w:pPr>
              <w:pStyle w:val="a5"/>
              <w:widowControl w:val="0"/>
              <w:rPr>
                <w:sz w:val="22"/>
                <w:szCs w:val="22"/>
              </w:rPr>
            </w:pPr>
          </w:p>
          <w:p w:rsidR="002E2B32" w:rsidRPr="00857B83" w:rsidRDefault="002E2B32" w:rsidP="00587DC6">
            <w:pPr>
              <w:pStyle w:val="a5"/>
              <w:widowControl w:val="0"/>
              <w:pBdr>
                <w:left w:val="single" w:sz="4" w:space="4" w:color="auto"/>
              </w:pBdr>
              <w:rPr>
                <w:sz w:val="22"/>
                <w:szCs w:val="22"/>
              </w:rPr>
            </w:pPr>
            <w:r w:rsidRPr="00857B83">
              <w:rPr>
                <w:sz w:val="22"/>
                <w:szCs w:val="22"/>
              </w:rPr>
              <w:t>ПРИЛОЖЕНИЕ К ИЗВЕЩЕНИЮ</w:t>
            </w:r>
          </w:p>
          <w:p w:rsidR="002E2B32" w:rsidRPr="00857B83" w:rsidRDefault="002E2B32" w:rsidP="00587DC6">
            <w:pPr>
              <w:widowControl w:val="0"/>
              <w:rPr>
                <w:sz w:val="22"/>
                <w:szCs w:val="22"/>
              </w:rPr>
            </w:pPr>
          </w:p>
        </w:tc>
      </w:tr>
      <w:tr w:rsidR="002E2B32" w:rsidRPr="00857B83" w:rsidTr="00587DC6">
        <w:trPr>
          <w:trHeight w:val="440"/>
        </w:trPr>
        <w:tc>
          <w:tcPr>
            <w:tcW w:w="3619" w:type="dxa"/>
            <w:tcBorders>
              <w:top w:val="single" w:sz="4" w:space="0" w:color="auto"/>
            </w:tcBorders>
            <w:shd w:val="clear" w:color="auto" w:fill="auto"/>
          </w:tcPr>
          <w:p w:rsidR="002E2B32" w:rsidRPr="00857B83" w:rsidRDefault="002E2B32" w:rsidP="00587DC6">
            <w:pPr>
              <w:widowControl w:val="0"/>
              <w:spacing w:before="0"/>
              <w:jc w:val="left"/>
              <w:rPr>
                <w:sz w:val="22"/>
                <w:szCs w:val="22"/>
                <w:lang w:eastAsia="zh-CN"/>
              </w:rPr>
            </w:pPr>
            <w:r w:rsidRPr="00857B83">
              <w:rPr>
                <w:sz w:val="22"/>
                <w:szCs w:val="22"/>
                <w:lang w:eastAsia="zh-CN"/>
              </w:rPr>
              <w:t>1.</w:t>
            </w:r>
            <w:r w:rsidR="0059565A" w:rsidRPr="00857B83">
              <w:rPr>
                <w:sz w:val="22"/>
                <w:szCs w:val="22"/>
              </w:rPr>
              <w:t xml:space="preserve"> Наименование объекта закупки</w:t>
            </w:r>
          </w:p>
        </w:tc>
        <w:tc>
          <w:tcPr>
            <w:tcW w:w="6946" w:type="dxa"/>
            <w:tcBorders>
              <w:top w:val="single" w:sz="4" w:space="0" w:color="auto"/>
            </w:tcBorders>
            <w:shd w:val="clear" w:color="auto" w:fill="auto"/>
          </w:tcPr>
          <w:p w:rsidR="002E2B32" w:rsidRPr="00857B83" w:rsidRDefault="002E2B32" w:rsidP="00587DC6">
            <w:pPr>
              <w:widowControl w:val="0"/>
              <w:rPr>
                <w:sz w:val="22"/>
                <w:szCs w:val="22"/>
              </w:rPr>
            </w:pPr>
          </w:p>
        </w:tc>
      </w:tr>
      <w:tr w:rsidR="002E2B32" w:rsidRPr="00857B83" w:rsidTr="00587DC6">
        <w:trPr>
          <w:trHeight w:val="314"/>
        </w:trPr>
        <w:tc>
          <w:tcPr>
            <w:tcW w:w="3619" w:type="dxa"/>
            <w:shd w:val="clear" w:color="auto" w:fill="auto"/>
          </w:tcPr>
          <w:p w:rsidR="002E2B32" w:rsidRPr="00857B83" w:rsidRDefault="002E2B32" w:rsidP="00587DC6">
            <w:pPr>
              <w:widowControl w:val="0"/>
              <w:spacing w:before="0"/>
              <w:jc w:val="left"/>
              <w:rPr>
                <w:sz w:val="22"/>
                <w:szCs w:val="22"/>
                <w:lang w:eastAsia="zh-CN"/>
              </w:rPr>
            </w:pPr>
            <w:r w:rsidRPr="00857B83">
              <w:rPr>
                <w:sz w:val="22"/>
                <w:szCs w:val="22"/>
                <w:lang w:eastAsia="zh-CN"/>
              </w:rPr>
              <w:t xml:space="preserve">2. </w:t>
            </w:r>
            <w:r w:rsidR="001D7249" w:rsidRPr="00857B83">
              <w:rPr>
                <w:sz w:val="22"/>
                <w:szCs w:val="22"/>
                <w:lang w:eastAsia="zh-CN"/>
              </w:rPr>
              <w:t>С</w:t>
            </w:r>
            <w:r w:rsidR="0059565A" w:rsidRPr="00857B83">
              <w:rPr>
                <w:sz w:val="22"/>
                <w:szCs w:val="22"/>
              </w:rPr>
              <w:t>пособ определения поставщика (подрядчика, исполнителя)</w:t>
            </w:r>
          </w:p>
        </w:tc>
        <w:tc>
          <w:tcPr>
            <w:tcW w:w="6946" w:type="dxa"/>
            <w:shd w:val="clear" w:color="auto" w:fill="auto"/>
          </w:tcPr>
          <w:p w:rsidR="0029133A" w:rsidRPr="00857B83" w:rsidRDefault="007D4015" w:rsidP="0029133A">
            <w:pPr>
              <w:widowControl w:val="0"/>
              <w:spacing w:before="0"/>
              <w:rPr>
                <w:sz w:val="22"/>
                <w:szCs w:val="22"/>
                <w:lang w:eastAsia="zh-CN"/>
              </w:rPr>
            </w:pPr>
            <w:r w:rsidRPr="00857B83">
              <w:rPr>
                <w:sz w:val="22"/>
                <w:szCs w:val="22"/>
                <w:lang w:eastAsia="zh-CN"/>
              </w:rPr>
              <w:t>Открытый аукцион в электронной форме</w:t>
            </w:r>
          </w:p>
          <w:p w:rsidR="00C75E46" w:rsidRPr="00857B83" w:rsidRDefault="00C75E46" w:rsidP="00587DC6">
            <w:pPr>
              <w:widowControl w:val="0"/>
              <w:spacing w:before="0"/>
              <w:rPr>
                <w:sz w:val="22"/>
                <w:szCs w:val="22"/>
                <w:lang w:eastAsia="zh-CN"/>
              </w:rPr>
            </w:pPr>
          </w:p>
        </w:tc>
      </w:tr>
      <w:tr w:rsidR="002E2B32" w:rsidRPr="00857B83" w:rsidTr="00587DC6">
        <w:trPr>
          <w:trHeight w:val="408"/>
        </w:trPr>
        <w:tc>
          <w:tcPr>
            <w:tcW w:w="3619" w:type="dxa"/>
            <w:shd w:val="clear" w:color="auto" w:fill="auto"/>
          </w:tcPr>
          <w:p w:rsidR="002E2B32" w:rsidRPr="00857B83" w:rsidRDefault="002E2B32" w:rsidP="00587DC6">
            <w:pPr>
              <w:widowControl w:val="0"/>
              <w:spacing w:before="0"/>
              <w:jc w:val="left"/>
              <w:rPr>
                <w:sz w:val="22"/>
                <w:szCs w:val="22"/>
                <w:lang w:eastAsia="zh-CN"/>
              </w:rPr>
            </w:pPr>
            <w:r w:rsidRPr="00857B83">
              <w:rPr>
                <w:sz w:val="22"/>
                <w:szCs w:val="22"/>
                <w:lang w:eastAsia="zh-CN"/>
              </w:rPr>
              <w:t>3. Идентификационный код закупки</w:t>
            </w:r>
          </w:p>
        </w:tc>
        <w:tc>
          <w:tcPr>
            <w:tcW w:w="6946" w:type="dxa"/>
            <w:shd w:val="clear" w:color="auto" w:fill="auto"/>
          </w:tcPr>
          <w:p w:rsidR="002E2B32" w:rsidRPr="00857B83" w:rsidRDefault="002E2B32" w:rsidP="00587DC6">
            <w:pPr>
              <w:widowControl w:val="0"/>
              <w:spacing w:before="0"/>
              <w:rPr>
                <w:sz w:val="22"/>
                <w:szCs w:val="22"/>
                <w:lang w:eastAsia="zh-CN"/>
              </w:rPr>
            </w:pPr>
          </w:p>
        </w:tc>
      </w:tr>
      <w:tr w:rsidR="002E2B32" w:rsidRPr="00857B83" w:rsidTr="00587DC6">
        <w:trPr>
          <w:trHeight w:val="838"/>
        </w:trPr>
        <w:tc>
          <w:tcPr>
            <w:tcW w:w="3619" w:type="dxa"/>
            <w:shd w:val="clear" w:color="auto" w:fill="auto"/>
          </w:tcPr>
          <w:p w:rsidR="002E2B32" w:rsidRPr="00857B83" w:rsidRDefault="002E2B32" w:rsidP="00587DC6">
            <w:pPr>
              <w:widowControl w:val="0"/>
              <w:spacing w:before="0"/>
              <w:rPr>
                <w:sz w:val="22"/>
                <w:szCs w:val="22"/>
                <w:lang w:eastAsia="zh-CN"/>
              </w:rPr>
            </w:pPr>
            <w:r w:rsidRPr="00857B83">
              <w:rPr>
                <w:sz w:val="22"/>
                <w:szCs w:val="22"/>
                <w:lang w:eastAsia="zh-CN"/>
              </w:rPr>
              <w:t>4.</w:t>
            </w:r>
            <w:r w:rsidR="0059565A" w:rsidRPr="00857B83">
              <w:rPr>
                <w:sz w:val="22"/>
                <w:szCs w:val="22"/>
              </w:rPr>
              <w:t xml:space="preserve"> </w:t>
            </w:r>
            <w:r w:rsidR="007D5984" w:rsidRPr="00857B83">
              <w:rPr>
                <w:sz w:val="22"/>
                <w:szCs w:val="22"/>
              </w:rPr>
              <w:t>Наименование и а</w:t>
            </w:r>
            <w:r w:rsidR="001D7249" w:rsidRPr="00857B83">
              <w:rPr>
                <w:sz w:val="22"/>
                <w:szCs w:val="22"/>
              </w:rPr>
              <w:t xml:space="preserve">дрес </w:t>
            </w:r>
            <w:r w:rsidR="0059565A" w:rsidRPr="00857B83">
              <w:rPr>
                <w:sz w:val="22"/>
                <w:szCs w:val="22"/>
              </w:rPr>
              <w:t>в информационно-телекоммуникационной сети «Интернет»</w:t>
            </w:r>
            <w:r w:rsidR="001D7249" w:rsidRPr="00857B83">
              <w:rPr>
                <w:sz w:val="22"/>
                <w:szCs w:val="22"/>
              </w:rPr>
              <w:t xml:space="preserve"> электронной площадки</w:t>
            </w:r>
          </w:p>
        </w:tc>
        <w:tc>
          <w:tcPr>
            <w:tcW w:w="6946" w:type="dxa"/>
            <w:shd w:val="clear" w:color="auto" w:fill="auto"/>
          </w:tcPr>
          <w:p w:rsidR="002E2B32" w:rsidRPr="00857B83" w:rsidRDefault="002E2B32" w:rsidP="00587DC6">
            <w:pPr>
              <w:widowControl w:val="0"/>
              <w:spacing w:before="0"/>
              <w:jc w:val="left"/>
              <w:rPr>
                <w:sz w:val="22"/>
                <w:szCs w:val="22"/>
                <w:lang w:eastAsia="zh-CN"/>
              </w:rPr>
            </w:pPr>
          </w:p>
        </w:tc>
      </w:tr>
      <w:tr w:rsidR="002E2B32" w:rsidRPr="00857B83" w:rsidTr="00587DC6">
        <w:tc>
          <w:tcPr>
            <w:tcW w:w="3619" w:type="dxa"/>
            <w:shd w:val="clear" w:color="auto" w:fill="auto"/>
          </w:tcPr>
          <w:p w:rsidR="002E2B32" w:rsidRPr="00857B83" w:rsidRDefault="00C76BA5" w:rsidP="00587DC6">
            <w:pPr>
              <w:widowControl w:val="0"/>
              <w:spacing w:before="0"/>
              <w:rPr>
                <w:sz w:val="22"/>
                <w:szCs w:val="22"/>
                <w:lang w:eastAsia="zh-CN"/>
              </w:rPr>
            </w:pPr>
            <w:r w:rsidRPr="00857B83">
              <w:rPr>
                <w:sz w:val="22"/>
                <w:szCs w:val="22"/>
                <w:lang w:eastAsia="zh-CN"/>
              </w:rPr>
              <w:t>5</w:t>
            </w:r>
            <w:r w:rsidR="002E2B32" w:rsidRPr="00857B83">
              <w:rPr>
                <w:sz w:val="22"/>
                <w:szCs w:val="22"/>
                <w:lang w:eastAsia="zh-CN"/>
              </w:rPr>
              <w:t>.</w:t>
            </w:r>
            <w:r w:rsidR="00434C47" w:rsidRPr="00857B83">
              <w:rPr>
                <w:sz w:val="22"/>
                <w:szCs w:val="22"/>
                <w:lang w:eastAsia="zh-CN"/>
              </w:rPr>
              <w:t xml:space="preserve"> Наименование з</w:t>
            </w:r>
            <w:r w:rsidR="002E2B32" w:rsidRPr="00857B83">
              <w:rPr>
                <w:sz w:val="22"/>
                <w:szCs w:val="22"/>
                <w:lang w:eastAsia="zh-CN"/>
              </w:rPr>
              <w:t>аказчик</w:t>
            </w:r>
            <w:r w:rsidR="0079677C" w:rsidRPr="00857B83">
              <w:rPr>
                <w:sz w:val="22"/>
                <w:szCs w:val="22"/>
                <w:lang w:eastAsia="zh-CN"/>
              </w:rPr>
              <w:t>а</w:t>
            </w:r>
            <w:r w:rsidR="002E2B32" w:rsidRPr="00857B83">
              <w:rPr>
                <w:sz w:val="22"/>
                <w:szCs w:val="22"/>
                <w:lang w:eastAsia="zh-CN"/>
              </w:rPr>
              <w:t xml:space="preserve">            </w:t>
            </w:r>
          </w:p>
        </w:tc>
        <w:tc>
          <w:tcPr>
            <w:tcW w:w="6946" w:type="dxa"/>
            <w:shd w:val="clear" w:color="auto" w:fill="auto"/>
          </w:tcPr>
          <w:p w:rsidR="002E2B32" w:rsidRPr="00857B83" w:rsidRDefault="002E2B32" w:rsidP="00587DC6">
            <w:pPr>
              <w:widowControl w:val="0"/>
              <w:snapToGrid w:val="0"/>
              <w:spacing w:before="0"/>
              <w:rPr>
                <w:sz w:val="22"/>
                <w:szCs w:val="22"/>
                <w:lang w:eastAsia="zh-CN"/>
              </w:rPr>
            </w:pPr>
          </w:p>
        </w:tc>
      </w:tr>
      <w:tr w:rsidR="002E2B32" w:rsidRPr="00857B83" w:rsidTr="00587DC6">
        <w:trPr>
          <w:trHeight w:val="400"/>
        </w:trPr>
        <w:tc>
          <w:tcPr>
            <w:tcW w:w="3619" w:type="dxa"/>
            <w:shd w:val="clear" w:color="auto" w:fill="auto"/>
          </w:tcPr>
          <w:p w:rsidR="002E2B32" w:rsidRPr="00857B83" w:rsidRDefault="00C76BA5" w:rsidP="00587DC6">
            <w:pPr>
              <w:widowControl w:val="0"/>
              <w:spacing w:before="0"/>
              <w:rPr>
                <w:sz w:val="22"/>
                <w:szCs w:val="22"/>
                <w:lang w:eastAsia="zh-CN"/>
              </w:rPr>
            </w:pPr>
            <w:r w:rsidRPr="00857B83">
              <w:rPr>
                <w:sz w:val="22"/>
                <w:szCs w:val="22"/>
                <w:lang w:eastAsia="zh-CN"/>
              </w:rPr>
              <w:t>6</w:t>
            </w:r>
            <w:r w:rsidR="002E2B32" w:rsidRPr="00857B83">
              <w:rPr>
                <w:sz w:val="22"/>
                <w:szCs w:val="22"/>
                <w:lang w:eastAsia="zh-CN"/>
              </w:rPr>
              <w:t>.</w:t>
            </w:r>
            <w:r w:rsidR="0079677C" w:rsidRPr="00857B83">
              <w:rPr>
                <w:sz w:val="22"/>
                <w:szCs w:val="22"/>
                <w:lang w:eastAsia="zh-CN"/>
              </w:rPr>
              <w:t xml:space="preserve"> Место нахождения, </w:t>
            </w:r>
            <w:r w:rsidR="002E2B32" w:rsidRPr="00857B83">
              <w:rPr>
                <w:sz w:val="22"/>
                <w:szCs w:val="22"/>
                <w:lang w:eastAsia="zh-CN"/>
              </w:rPr>
              <w:t>почтовый адрес  заказчика</w:t>
            </w:r>
          </w:p>
        </w:tc>
        <w:tc>
          <w:tcPr>
            <w:tcW w:w="6946" w:type="dxa"/>
            <w:shd w:val="clear" w:color="auto" w:fill="auto"/>
          </w:tcPr>
          <w:p w:rsidR="002E2B32" w:rsidRPr="00857B83" w:rsidRDefault="002E2B32" w:rsidP="00587DC6">
            <w:pPr>
              <w:widowControl w:val="0"/>
              <w:snapToGrid w:val="0"/>
              <w:spacing w:before="0"/>
              <w:rPr>
                <w:sz w:val="22"/>
                <w:szCs w:val="22"/>
                <w:lang w:eastAsia="zh-CN"/>
              </w:rPr>
            </w:pPr>
          </w:p>
        </w:tc>
      </w:tr>
      <w:tr w:rsidR="002E2B32" w:rsidRPr="00857B83" w:rsidTr="00587DC6">
        <w:tc>
          <w:tcPr>
            <w:tcW w:w="3619" w:type="dxa"/>
            <w:shd w:val="clear" w:color="auto" w:fill="auto"/>
          </w:tcPr>
          <w:p w:rsidR="002E2B32" w:rsidRPr="00857B83" w:rsidRDefault="00C76BA5" w:rsidP="00587DC6">
            <w:pPr>
              <w:widowControl w:val="0"/>
              <w:spacing w:before="0"/>
              <w:rPr>
                <w:sz w:val="22"/>
                <w:szCs w:val="22"/>
                <w:lang w:eastAsia="zh-CN"/>
              </w:rPr>
            </w:pPr>
            <w:r w:rsidRPr="00857B83">
              <w:rPr>
                <w:sz w:val="22"/>
                <w:szCs w:val="22"/>
                <w:lang w:eastAsia="zh-CN"/>
              </w:rPr>
              <w:t>7</w:t>
            </w:r>
            <w:r w:rsidR="002E2B32" w:rsidRPr="00857B83">
              <w:rPr>
                <w:sz w:val="22"/>
                <w:szCs w:val="22"/>
                <w:lang w:eastAsia="zh-CN"/>
              </w:rPr>
              <w:t>.</w:t>
            </w:r>
            <w:r w:rsidR="0079677C" w:rsidRPr="00857B83">
              <w:rPr>
                <w:sz w:val="22"/>
                <w:szCs w:val="22"/>
                <w:lang w:eastAsia="zh-CN"/>
              </w:rPr>
              <w:t xml:space="preserve"> Номер контактного т</w:t>
            </w:r>
            <w:r w:rsidR="002E2B32" w:rsidRPr="00857B83">
              <w:rPr>
                <w:sz w:val="22"/>
                <w:szCs w:val="22"/>
                <w:lang w:eastAsia="zh-CN"/>
              </w:rPr>
              <w:t>елефон</w:t>
            </w:r>
            <w:r w:rsidR="0079677C" w:rsidRPr="00857B83">
              <w:rPr>
                <w:sz w:val="22"/>
                <w:szCs w:val="22"/>
                <w:lang w:eastAsia="zh-CN"/>
              </w:rPr>
              <w:t>а</w:t>
            </w:r>
            <w:r w:rsidR="002E2B32" w:rsidRPr="00857B83">
              <w:rPr>
                <w:sz w:val="22"/>
                <w:szCs w:val="22"/>
                <w:lang w:eastAsia="zh-CN"/>
              </w:rPr>
              <w:t xml:space="preserve"> заказчика       </w:t>
            </w:r>
          </w:p>
        </w:tc>
        <w:tc>
          <w:tcPr>
            <w:tcW w:w="6946" w:type="dxa"/>
            <w:shd w:val="clear" w:color="auto" w:fill="auto"/>
          </w:tcPr>
          <w:p w:rsidR="002E2B32" w:rsidRPr="00857B83" w:rsidRDefault="002E2B32" w:rsidP="00587DC6">
            <w:pPr>
              <w:widowControl w:val="0"/>
              <w:snapToGrid w:val="0"/>
              <w:spacing w:before="0"/>
              <w:rPr>
                <w:sz w:val="22"/>
                <w:szCs w:val="22"/>
                <w:lang w:eastAsia="zh-CN"/>
              </w:rPr>
            </w:pPr>
          </w:p>
        </w:tc>
      </w:tr>
      <w:tr w:rsidR="002E2B32" w:rsidRPr="00857B83" w:rsidTr="00587DC6">
        <w:trPr>
          <w:trHeight w:val="400"/>
        </w:trPr>
        <w:tc>
          <w:tcPr>
            <w:tcW w:w="3619" w:type="dxa"/>
            <w:shd w:val="clear" w:color="auto" w:fill="auto"/>
          </w:tcPr>
          <w:p w:rsidR="002E2B32" w:rsidRPr="00857B83" w:rsidRDefault="00C76BA5" w:rsidP="00587DC6">
            <w:pPr>
              <w:widowControl w:val="0"/>
              <w:spacing w:before="0"/>
              <w:rPr>
                <w:sz w:val="22"/>
                <w:szCs w:val="22"/>
                <w:lang w:eastAsia="zh-CN"/>
              </w:rPr>
            </w:pPr>
            <w:r w:rsidRPr="00857B83">
              <w:rPr>
                <w:sz w:val="22"/>
                <w:szCs w:val="22"/>
                <w:lang w:eastAsia="zh-CN"/>
              </w:rPr>
              <w:t>8</w:t>
            </w:r>
            <w:r w:rsidR="002E2B32" w:rsidRPr="00857B83">
              <w:rPr>
                <w:sz w:val="22"/>
                <w:szCs w:val="22"/>
                <w:lang w:eastAsia="zh-CN"/>
              </w:rPr>
              <w:t>.</w:t>
            </w:r>
            <w:r w:rsidR="0095159C" w:rsidRPr="00857B83">
              <w:rPr>
                <w:sz w:val="22"/>
                <w:szCs w:val="22"/>
                <w:lang w:eastAsia="zh-CN"/>
              </w:rPr>
              <w:t xml:space="preserve"> </w:t>
            </w:r>
            <w:r w:rsidR="002E2B32" w:rsidRPr="00857B83">
              <w:rPr>
                <w:sz w:val="22"/>
                <w:szCs w:val="22"/>
                <w:lang w:eastAsia="zh-CN"/>
              </w:rPr>
              <w:t xml:space="preserve">Адрес электронной почты   заказчика           </w:t>
            </w:r>
          </w:p>
        </w:tc>
        <w:tc>
          <w:tcPr>
            <w:tcW w:w="6946" w:type="dxa"/>
            <w:shd w:val="clear" w:color="auto" w:fill="auto"/>
          </w:tcPr>
          <w:p w:rsidR="002E2B32" w:rsidRPr="00857B83" w:rsidRDefault="002E2B32" w:rsidP="00587DC6">
            <w:pPr>
              <w:widowControl w:val="0"/>
              <w:spacing w:before="0"/>
              <w:rPr>
                <w:sz w:val="22"/>
                <w:szCs w:val="22"/>
                <w:lang w:eastAsia="zh-CN"/>
              </w:rPr>
            </w:pPr>
          </w:p>
        </w:tc>
      </w:tr>
      <w:tr w:rsidR="002E2B32" w:rsidRPr="00857B83" w:rsidTr="00587DC6">
        <w:trPr>
          <w:trHeight w:val="600"/>
        </w:trPr>
        <w:tc>
          <w:tcPr>
            <w:tcW w:w="3619" w:type="dxa"/>
            <w:shd w:val="clear" w:color="auto" w:fill="auto"/>
          </w:tcPr>
          <w:p w:rsidR="002E2B32" w:rsidRPr="00857B83" w:rsidRDefault="00C76BA5" w:rsidP="00587DC6">
            <w:pPr>
              <w:widowControl w:val="0"/>
              <w:autoSpaceDE w:val="0"/>
              <w:autoSpaceDN w:val="0"/>
              <w:adjustRightInd w:val="0"/>
              <w:spacing w:before="0"/>
              <w:rPr>
                <w:rFonts w:eastAsiaTheme="minorHAnsi"/>
                <w:sz w:val="22"/>
                <w:szCs w:val="22"/>
                <w:lang w:eastAsia="en-US"/>
              </w:rPr>
            </w:pPr>
            <w:r w:rsidRPr="00857B83">
              <w:rPr>
                <w:sz w:val="22"/>
                <w:szCs w:val="22"/>
                <w:lang w:eastAsia="zh-CN"/>
              </w:rPr>
              <w:t>9</w:t>
            </w:r>
            <w:r w:rsidR="002E2B32" w:rsidRPr="00857B83">
              <w:rPr>
                <w:sz w:val="22"/>
                <w:szCs w:val="22"/>
                <w:lang w:eastAsia="zh-CN"/>
              </w:rPr>
              <w:t>.</w:t>
            </w:r>
            <w:r w:rsidR="0095159C" w:rsidRPr="00857B83">
              <w:rPr>
                <w:sz w:val="22"/>
                <w:szCs w:val="22"/>
                <w:lang w:eastAsia="zh-CN"/>
              </w:rPr>
              <w:t xml:space="preserve"> </w:t>
            </w:r>
            <w:r w:rsidR="00522227" w:rsidRPr="00857B83">
              <w:rPr>
                <w:rFonts w:eastAsiaTheme="minorHAnsi"/>
                <w:sz w:val="22"/>
                <w:szCs w:val="22"/>
                <w:lang w:eastAsia="en-US"/>
              </w:rPr>
              <w:t>Ответственное должностное лицо заказчика</w:t>
            </w:r>
          </w:p>
        </w:tc>
        <w:tc>
          <w:tcPr>
            <w:tcW w:w="6946" w:type="dxa"/>
            <w:shd w:val="clear" w:color="auto" w:fill="auto"/>
          </w:tcPr>
          <w:p w:rsidR="002E2B32" w:rsidRPr="00857B83" w:rsidRDefault="002E2B32" w:rsidP="00587DC6">
            <w:pPr>
              <w:widowControl w:val="0"/>
              <w:spacing w:before="0"/>
              <w:rPr>
                <w:sz w:val="22"/>
                <w:szCs w:val="22"/>
                <w:lang w:eastAsia="zh-CN"/>
              </w:rPr>
            </w:pPr>
          </w:p>
        </w:tc>
      </w:tr>
      <w:tr w:rsidR="002E2B32" w:rsidRPr="00857B83" w:rsidTr="00587DC6">
        <w:trPr>
          <w:trHeight w:val="1000"/>
        </w:trPr>
        <w:tc>
          <w:tcPr>
            <w:tcW w:w="3619" w:type="dxa"/>
            <w:shd w:val="clear" w:color="auto" w:fill="auto"/>
          </w:tcPr>
          <w:p w:rsidR="002E2B32" w:rsidRPr="00857B83" w:rsidRDefault="002E2B32" w:rsidP="00587DC6">
            <w:pPr>
              <w:widowControl w:val="0"/>
              <w:spacing w:before="0"/>
              <w:rPr>
                <w:sz w:val="22"/>
                <w:szCs w:val="22"/>
                <w:lang w:eastAsia="zh-CN"/>
              </w:rPr>
            </w:pPr>
            <w:r w:rsidRPr="00857B83">
              <w:rPr>
                <w:sz w:val="22"/>
                <w:szCs w:val="22"/>
                <w:lang w:eastAsia="zh-CN"/>
              </w:rPr>
              <w:t>1</w:t>
            </w:r>
            <w:r w:rsidR="00C76BA5" w:rsidRPr="00857B83">
              <w:rPr>
                <w:sz w:val="22"/>
                <w:szCs w:val="22"/>
                <w:lang w:eastAsia="zh-CN"/>
              </w:rPr>
              <w:t>0</w:t>
            </w:r>
            <w:r w:rsidRPr="00857B83">
              <w:rPr>
                <w:sz w:val="22"/>
                <w:szCs w:val="22"/>
                <w:lang w:eastAsia="zh-CN"/>
              </w:rPr>
              <w:t>.</w:t>
            </w:r>
            <w:r w:rsidR="00DA4653" w:rsidRPr="00857B83">
              <w:rPr>
                <w:sz w:val="22"/>
                <w:szCs w:val="22"/>
                <w:lang w:eastAsia="zh-CN"/>
              </w:rPr>
              <w:t xml:space="preserve"> </w:t>
            </w:r>
            <w:r w:rsidRPr="00857B83">
              <w:rPr>
                <w:sz w:val="22"/>
                <w:szCs w:val="22"/>
                <w:lang w:eastAsia="zh-CN"/>
              </w:rPr>
              <w:t>Источник финансирования закупки, код бюджетной классификации (КБК) по предмету закупки (или код вида расходов)</w:t>
            </w:r>
            <w:r w:rsidR="00506620" w:rsidRPr="00857B83">
              <w:rPr>
                <w:sz w:val="22"/>
                <w:szCs w:val="22"/>
                <w:lang w:eastAsia="zh-CN"/>
              </w:rPr>
              <w:t>,</w:t>
            </w:r>
          </w:p>
          <w:p w:rsidR="00506620" w:rsidRPr="00857B83" w:rsidRDefault="00506620" w:rsidP="00587DC6">
            <w:pPr>
              <w:widowControl w:val="0"/>
              <w:spacing w:before="0"/>
              <w:rPr>
                <w:sz w:val="22"/>
                <w:szCs w:val="22"/>
                <w:lang w:eastAsia="zh-CN"/>
              </w:rPr>
            </w:pPr>
            <w:r w:rsidRPr="00857B83">
              <w:rPr>
                <w:rFonts w:eastAsiaTheme="minorHAnsi"/>
                <w:sz w:val="22"/>
                <w:szCs w:val="22"/>
                <w:lang w:eastAsia="en-US"/>
              </w:rPr>
              <w:t xml:space="preserve">наименование валюты в соответствии с общероссийским </w:t>
            </w:r>
            <w:hyperlink r:id="rId4" w:history="1">
              <w:r w:rsidRPr="00857B83">
                <w:rPr>
                  <w:rFonts w:eastAsiaTheme="minorHAnsi"/>
                  <w:sz w:val="22"/>
                  <w:szCs w:val="22"/>
                  <w:lang w:eastAsia="en-US"/>
                </w:rPr>
                <w:t>классификатором</w:t>
              </w:r>
            </w:hyperlink>
            <w:r w:rsidRPr="00857B83">
              <w:rPr>
                <w:rFonts w:eastAsiaTheme="minorHAnsi"/>
                <w:sz w:val="22"/>
                <w:szCs w:val="22"/>
                <w:lang w:eastAsia="en-US"/>
              </w:rPr>
              <w:t xml:space="preserve"> валют</w:t>
            </w:r>
          </w:p>
        </w:tc>
        <w:tc>
          <w:tcPr>
            <w:tcW w:w="6946" w:type="dxa"/>
            <w:shd w:val="clear" w:color="auto" w:fill="auto"/>
          </w:tcPr>
          <w:p w:rsidR="002E2B32" w:rsidRPr="00857B83" w:rsidRDefault="00506620" w:rsidP="00587DC6">
            <w:pPr>
              <w:widowControl w:val="0"/>
              <w:rPr>
                <w:sz w:val="22"/>
                <w:szCs w:val="22"/>
              </w:rPr>
            </w:pPr>
            <w:r w:rsidRPr="00857B83">
              <w:rPr>
                <w:rFonts w:eastAsiaTheme="minorHAnsi"/>
                <w:sz w:val="22"/>
                <w:szCs w:val="22"/>
                <w:lang w:eastAsia="en-US"/>
              </w:rPr>
              <w:t>Наименование валюты - р</w:t>
            </w:r>
            <w:r w:rsidRPr="00857B83">
              <w:rPr>
                <w:sz w:val="22"/>
                <w:szCs w:val="22"/>
              </w:rPr>
              <w:t xml:space="preserve">оссийский рубль </w:t>
            </w:r>
          </w:p>
          <w:p w:rsidR="00506620" w:rsidRPr="00857B83" w:rsidRDefault="00506620" w:rsidP="00587DC6">
            <w:pPr>
              <w:widowControl w:val="0"/>
              <w:rPr>
                <w:sz w:val="22"/>
                <w:szCs w:val="22"/>
                <w:lang w:eastAsia="zh-CN"/>
              </w:rPr>
            </w:pPr>
            <w:r w:rsidRPr="00857B83">
              <w:rPr>
                <w:sz w:val="22"/>
                <w:szCs w:val="22"/>
              </w:rPr>
              <w:t xml:space="preserve">Источник </w:t>
            </w:r>
            <w:r w:rsidRPr="00857B83">
              <w:rPr>
                <w:sz w:val="22"/>
                <w:szCs w:val="22"/>
                <w:lang w:eastAsia="zh-CN"/>
              </w:rPr>
              <w:t>финансирования ______________________________</w:t>
            </w:r>
            <w:r w:rsidR="00C75E46" w:rsidRPr="00857B83">
              <w:rPr>
                <w:sz w:val="22"/>
                <w:szCs w:val="22"/>
                <w:lang w:eastAsia="zh-CN"/>
              </w:rPr>
              <w:t xml:space="preserve"> </w:t>
            </w:r>
          </w:p>
          <w:p w:rsidR="00C75E46" w:rsidRPr="00857B83" w:rsidRDefault="00C75E46" w:rsidP="00587DC6">
            <w:pPr>
              <w:widowControl w:val="0"/>
              <w:rPr>
                <w:sz w:val="22"/>
                <w:szCs w:val="22"/>
                <w:lang w:eastAsia="zh-CN"/>
              </w:rPr>
            </w:pPr>
            <w:r w:rsidRPr="00857B83">
              <w:rPr>
                <w:sz w:val="22"/>
                <w:szCs w:val="22"/>
                <w:lang w:eastAsia="zh-CN"/>
              </w:rPr>
              <w:t xml:space="preserve">КБК___________________ </w:t>
            </w:r>
          </w:p>
          <w:p w:rsidR="00C75E46" w:rsidRPr="00857B83" w:rsidRDefault="00C75E46" w:rsidP="00587DC6">
            <w:pPr>
              <w:widowControl w:val="0"/>
              <w:rPr>
                <w:sz w:val="22"/>
                <w:szCs w:val="22"/>
                <w:lang w:eastAsia="zh-CN"/>
              </w:rPr>
            </w:pPr>
            <w:r w:rsidRPr="00857B83">
              <w:rPr>
                <w:sz w:val="22"/>
                <w:szCs w:val="22"/>
                <w:lang w:eastAsia="zh-CN"/>
              </w:rPr>
              <w:t>КВР___________________</w:t>
            </w:r>
            <w:r w:rsidR="00AE2019" w:rsidRPr="00857B83">
              <w:rPr>
                <w:sz w:val="22"/>
                <w:szCs w:val="22"/>
                <w:lang w:eastAsia="zh-CN"/>
              </w:rPr>
              <w:t xml:space="preserve">  </w:t>
            </w:r>
          </w:p>
          <w:p w:rsidR="00AE2019" w:rsidRPr="00857B83" w:rsidRDefault="00AE2019" w:rsidP="00587DC6">
            <w:pPr>
              <w:widowControl w:val="0"/>
              <w:rPr>
                <w:sz w:val="22"/>
                <w:szCs w:val="22"/>
                <w:lang w:eastAsia="zh-CN"/>
              </w:rPr>
            </w:pPr>
          </w:p>
          <w:p w:rsidR="00AE2019" w:rsidRPr="00857B83" w:rsidRDefault="00AE2019" w:rsidP="00587DC6">
            <w:pPr>
              <w:widowControl w:val="0"/>
              <w:spacing w:before="0"/>
              <w:rPr>
                <w:sz w:val="22"/>
                <w:szCs w:val="22"/>
                <w:lang w:eastAsia="zh-CN"/>
              </w:rPr>
            </w:pPr>
            <w:r w:rsidRPr="00857B83">
              <w:rPr>
                <w:color w:val="FF0000"/>
                <w:sz w:val="22"/>
                <w:szCs w:val="22"/>
              </w:rPr>
              <w:t>(НЕ НУЖНОЕ УДАЛИТЬ)</w:t>
            </w:r>
          </w:p>
        </w:tc>
      </w:tr>
      <w:tr w:rsidR="002E2B32" w:rsidRPr="00857B83" w:rsidTr="00587DC6">
        <w:trPr>
          <w:trHeight w:val="263"/>
        </w:trPr>
        <w:tc>
          <w:tcPr>
            <w:tcW w:w="3619" w:type="dxa"/>
            <w:shd w:val="clear" w:color="auto" w:fill="auto"/>
          </w:tcPr>
          <w:p w:rsidR="002E2B32" w:rsidRPr="00857B83" w:rsidRDefault="002E2B32" w:rsidP="00587DC6">
            <w:pPr>
              <w:widowControl w:val="0"/>
              <w:spacing w:before="0"/>
              <w:rPr>
                <w:sz w:val="22"/>
                <w:szCs w:val="22"/>
                <w:lang w:eastAsia="zh-CN"/>
              </w:rPr>
            </w:pPr>
            <w:r w:rsidRPr="00857B83">
              <w:rPr>
                <w:sz w:val="22"/>
                <w:szCs w:val="22"/>
                <w:lang w:eastAsia="zh-CN"/>
              </w:rPr>
              <w:t>1</w:t>
            </w:r>
            <w:r w:rsidR="00C76BA5" w:rsidRPr="00857B83">
              <w:rPr>
                <w:sz w:val="22"/>
                <w:szCs w:val="22"/>
                <w:lang w:eastAsia="zh-CN"/>
              </w:rPr>
              <w:t>1</w:t>
            </w:r>
            <w:r w:rsidRPr="00857B83">
              <w:rPr>
                <w:sz w:val="22"/>
                <w:szCs w:val="22"/>
                <w:lang w:eastAsia="zh-CN"/>
              </w:rPr>
              <w:t>.</w:t>
            </w:r>
            <w:r w:rsidR="0059565A" w:rsidRPr="00857B83">
              <w:rPr>
                <w:sz w:val="22"/>
                <w:szCs w:val="22"/>
              </w:rPr>
              <w:t xml:space="preserve"> Место поставки товара, выполнения работы или оказания услуги</w:t>
            </w:r>
          </w:p>
        </w:tc>
        <w:tc>
          <w:tcPr>
            <w:tcW w:w="6946" w:type="dxa"/>
            <w:shd w:val="clear" w:color="auto" w:fill="auto"/>
          </w:tcPr>
          <w:p w:rsidR="002E2B32" w:rsidRPr="00857B83" w:rsidRDefault="002E2B32" w:rsidP="00587DC6">
            <w:pPr>
              <w:widowControl w:val="0"/>
              <w:spacing w:before="0"/>
              <w:rPr>
                <w:sz w:val="22"/>
                <w:szCs w:val="22"/>
                <w:lang w:eastAsia="ru-RU"/>
              </w:rPr>
            </w:pPr>
          </w:p>
        </w:tc>
      </w:tr>
      <w:tr w:rsidR="002E2B32" w:rsidRPr="00857B83" w:rsidTr="00587DC6">
        <w:trPr>
          <w:trHeight w:val="182"/>
        </w:trPr>
        <w:tc>
          <w:tcPr>
            <w:tcW w:w="3619" w:type="dxa"/>
            <w:shd w:val="clear" w:color="auto" w:fill="auto"/>
          </w:tcPr>
          <w:p w:rsidR="0059565A" w:rsidRPr="00857B83" w:rsidRDefault="002E2B32" w:rsidP="00587DC6">
            <w:pPr>
              <w:widowControl w:val="0"/>
              <w:spacing w:before="0"/>
              <w:rPr>
                <w:sz w:val="22"/>
                <w:szCs w:val="22"/>
              </w:rPr>
            </w:pPr>
            <w:r w:rsidRPr="00857B83">
              <w:rPr>
                <w:sz w:val="22"/>
                <w:szCs w:val="22"/>
                <w:lang w:eastAsia="zh-CN"/>
              </w:rPr>
              <w:t>1</w:t>
            </w:r>
            <w:r w:rsidR="00C76BA5" w:rsidRPr="00857B83">
              <w:rPr>
                <w:sz w:val="22"/>
                <w:szCs w:val="22"/>
                <w:lang w:eastAsia="zh-CN"/>
              </w:rPr>
              <w:t>2</w:t>
            </w:r>
            <w:r w:rsidRPr="00857B83">
              <w:rPr>
                <w:sz w:val="22"/>
                <w:szCs w:val="22"/>
                <w:lang w:eastAsia="zh-CN"/>
              </w:rPr>
              <w:t xml:space="preserve">. </w:t>
            </w:r>
            <w:r w:rsidRPr="00857B83">
              <w:rPr>
                <w:sz w:val="22"/>
                <w:szCs w:val="22"/>
              </w:rPr>
              <w:t>Срок исполнения контракта (</w:t>
            </w:r>
            <w:r w:rsidR="00EA056D" w:rsidRPr="00857B83">
              <w:rPr>
                <w:sz w:val="22"/>
                <w:szCs w:val="22"/>
              </w:rPr>
              <w:t>отдельных этапов исполнения контракта, если проектом контракта предусмотрены такие этапы</w:t>
            </w:r>
            <w:r w:rsidRPr="00857B83">
              <w:rPr>
                <w:sz w:val="22"/>
                <w:szCs w:val="22"/>
              </w:rPr>
              <w:t>)</w:t>
            </w:r>
          </w:p>
        </w:tc>
        <w:tc>
          <w:tcPr>
            <w:tcW w:w="6946" w:type="dxa"/>
            <w:shd w:val="clear" w:color="auto" w:fill="auto"/>
          </w:tcPr>
          <w:p w:rsidR="002E2B32" w:rsidRPr="00857B83" w:rsidRDefault="002E2B32" w:rsidP="00587DC6">
            <w:pPr>
              <w:widowControl w:val="0"/>
              <w:spacing w:before="0"/>
              <w:rPr>
                <w:sz w:val="22"/>
                <w:szCs w:val="22"/>
                <w:lang w:eastAsia="ru-RU"/>
              </w:rPr>
            </w:pPr>
          </w:p>
        </w:tc>
      </w:tr>
      <w:tr w:rsidR="002E2B32" w:rsidRPr="00857B83" w:rsidTr="00587DC6">
        <w:trPr>
          <w:trHeight w:val="199"/>
        </w:trPr>
        <w:tc>
          <w:tcPr>
            <w:tcW w:w="3619" w:type="dxa"/>
            <w:shd w:val="clear" w:color="auto" w:fill="auto"/>
          </w:tcPr>
          <w:p w:rsidR="002E2B32" w:rsidRPr="00857B83" w:rsidRDefault="002E2B32" w:rsidP="00587DC6">
            <w:pPr>
              <w:widowControl w:val="0"/>
              <w:spacing w:before="0"/>
              <w:rPr>
                <w:sz w:val="22"/>
                <w:szCs w:val="22"/>
                <w:lang w:eastAsia="zh-CN"/>
              </w:rPr>
            </w:pPr>
            <w:r w:rsidRPr="00857B83">
              <w:rPr>
                <w:sz w:val="22"/>
                <w:szCs w:val="22"/>
                <w:lang w:eastAsia="zh-CN"/>
              </w:rPr>
              <w:t>1</w:t>
            </w:r>
            <w:r w:rsidR="00C76BA5" w:rsidRPr="00857B83">
              <w:rPr>
                <w:sz w:val="22"/>
                <w:szCs w:val="22"/>
                <w:lang w:eastAsia="zh-CN"/>
              </w:rPr>
              <w:t>3</w:t>
            </w:r>
            <w:r w:rsidRPr="00857B83">
              <w:rPr>
                <w:sz w:val="22"/>
                <w:szCs w:val="22"/>
                <w:lang w:eastAsia="zh-CN"/>
              </w:rPr>
              <w:t xml:space="preserve">. </w:t>
            </w:r>
            <w:r w:rsidR="00354E19" w:rsidRPr="00857B83">
              <w:rPr>
                <w:sz w:val="22"/>
                <w:szCs w:val="22"/>
                <w:lang w:eastAsia="zh-CN"/>
              </w:rPr>
              <w:t xml:space="preserve">Начальная </w:t>
            </w:r>
            <w:r w:rsidRPr="00857B83">
              <w:rPr>
                <w:sz w:val="22"/>
                <w:szCs w:val="22"/>
                <w:lang w:eastAsia="zh-CN"/>
              </w:rPr>
              <w:t xml:space="preserve">(максимальная) цена   </w:t>
            </w:r>
          </w:p>
          <w:p w:rsidR="002E2B32" w:rsidRPr="00857B83" w:rsidRDefault="00FF54BF" w:rsidP="00587DC6">
            <w:pPr>
              <w:widowControl w:val="0"/>
              <w:autoSpaceDE w:val="0"/>
              <w:autoSpaceDN w:val="0"/>
              <w:adjustRightInd w:val="0"/>
              <w:spacing w:before="0"/>
              <w:rPr>
                <w:rFonts w:eastAsiaTheme="minorHAnsi"/>
                <w:sz w:val="22"/>
                <w:szCs w:val="22"/>
                <w:lang w:eastAsia="en-US"/>
              </w:rPr>
            </w:pPr>
            <w:r w:rsidRPr="00857B83">
              <w:rPr>
                <w:sz w:val="22"/>
                <w:szCs w:val="22"/>
                <w:lang w:eastAsia="zh-CN"/>
              </w:rPr>
              <w:t>К</w:t>
            </w:r>
            <w:r w:rsidR="002E2B32" w:rsidRPr="00857B83">
              <w:rPr>
                <w:sz w:val="22"/>
                <w:szCs w:val="22"/>
                <w:lang w:eastAsia="zh-CN"/>
              </w:rPr>
              <w:t>онтракта</w:t>
            </w:r>
            <w:r w:rsidRPr="00857B83">
              <w:rPr>
                <w:sz w:val="22"/>
                <w:szCs w:val="22"/>
                <w:lang w:eastAsia="zh-CN"/>
              </w:rPr>
              <w:t xml:space="preserve"> (цена отдельных этапов исполнения контракта, если проектом контракта предусмотрены такие этап</w:t>
            </w:r>
            <w:r w:rsidR="00EF0041" w:rsidRPr="00857B83">
              <w:rPr>
                <w:sz w:val="22"/>
                <w:szCs w:val="22"/>
                <w:lang w:eastAsia="zh-CN"/>
              </w:rPr>
              <w:t>ы</w:t>
            </w:r>
            <w:r w:rsidRPr="00857B83">
              <w:rPr>
                <w:sz w:val="22"/>
                <w:szCs w:val="22"/>
                <w:lang w:eastAsia="zh-CN"/>
              </w:rPr>
              <w:t xml:space="preserve">) </w:t>
            </w:r>
          </w:p>
        </w:tc>
        <w:tc>
          <w:tcPr>
            <w:tcW w:w="6946" w:type="dxa"/>
            <w:shd w:val="clear" w:color="auto" w:fill="auto"/>
          </w:tcPr>
          <w:p w:rsidR="00FD032B" w:rsidRPr="00857B83" w:rsidRDefault="00FD032B" w:rsidP="00587DC6">
            <w:pPr>
              <w:widowControl w:val="0"/>
              <w:spacing w:before="0"/>
              <w:rPr>
                <w:sz w:val="22"/>
                <w:szCs w:val="22"/>
                <w:lang w:eastAsia="zh-CN"/>
              </w:rPr>
            </w:pPr>
            <w:r w:rsidRPr="00857B83">
              <w:rPr>
                <w:sz w:val="22"/>
                <w:szCs w:val="22"/>
                <w:lang w:eastAsia="zh-CN"/>
              </w:rPr>
              <w:t>Начальная</w:t>
            </w:r>
            <w:proofErr w:type="gramStart"/>
            <w:r w:rsidRPr="00857B83">
              <w:rPr>
                <w:sz w:val="22"/>
                <w:szCs w:val="22"/>
                <w:lang w:eastAsia="zh-CN"/>
              </w:rPr>
              <w:t xml:space="preserve">   (</w:t>
            </w:r>
            <w:proofErr w:type="gramEnd"/>
            <w:r w:rsidRPr="00857B83">
              <w:rPr>
                <w:sz w:val="22"/>
                <w:szCs w:val="22"/>
                <w:lang w:eastAsia="zh-CN"/>
              </w:rPr>
              <w:t>максимальная) цена   контракта составляет __________  (________________) руб. ___________ коп.</w:t>
            </w:r>
          </w:p>
          <w:p w:rsidR="00FD032B" w:rsidRPr="00857B83" w:rsidRDefault="00FD032B" w:rsidP="00587DC6">
            <w:pPr>
              <w:widowControl w:val="0"/>
              <w:spacing w:before="0"/>
              <w:rPr>
                <w:sz w:val="22"/>
                <w:szCs w:val="22"/>
                <w:lang w:eastAsia="zh-CN"/>
              </w:rPr>
            </w:pPr>
            <w:r w:rsidRPr="00857B83">
              <w:rPr>
                <w:sz w:val="22"/>
                <w:szCs w:val="22"/>
                <w:lang w:eastAsia="zh-CN"/>
              </w:rPr>
              <w:t xml:space="preserve">  Сумма прописью</w:t>
            </w:r>
          </w:p>
          <w:p w:rsidR="00FD032B" w:rsidRPr="00857B83" w:rsidRDefault="00FD032B" w:rsidP="00587DC6">
            <w:pPr>
              <w:widowControl w:val="0"/>
              <w:spacing w:before="0"/>
              <w:rPr>
                <w:sz w:val="22"/>
                <w:szCs w:val="22"/>
                <w:lang w:eastAsia="zh-CN"/>
              </w:rPr>
            </w:pPr>
          </w:p>
          <w:p w:rsidR="00FD032B" w:rsidRPr="00857B83" w:rsidRDefault="00FD032B" w:rsidP="00587DC6">
            <w:pPr>
              <w:widowControl w:val="0"/>
              <w:spacing w:before="0"/>
              <w:rPr>
                <w:sz w:val="22"/>
                <w:szCs w:val="22"/>
                <w:lang w:eastAsia="zh-CN"/>
              </w:rPr>
            </w:pPr>
          </w:p>
        </w:tc>
      </w:tr>
      <w:tr w:rsidR="002E2B32" w:rsidRPr="00857B83" w:rsidTr="00587DC6">
        <w:trPr>
          <w:trHeight w:val="548"/>
        </w:trPr>
        <w:tc>
          <w:tcPr>
            <w:tcW w:w="3619" w:type="dxa"/>
            <w:shd w:val="clear" w:color="auto" w:fill="auto"/>
          </w:tcPr>
          <w:p w:rsidR="002E2B32" w:rsidRPr="00857B83" w:rsidRDefault="00C76BA5" w:rsidP="00587DC6">
            <w:pPr>
              <w:widowControl w:val="0"/>
              <w:spacing w:before="0"/>
              <w:rPr>
                <w:sz w:val="22"/>
                <w:szCs w:val="22"/>
                <w:lang w:eastAsia="zh-CN"/>
              </w:rPr>
            </w:pPr>
            <w:r w:rsidRPr="00857B83">
              <w:rPr>
                <w:sz w:val="22"/>
                <w:szCs w:val="22"/>
                <w:lang w:eastAsia="zh-CN"/>
              </w:rPr>
              <w:t>14</w:t>
            </w:r>
            <w:r w:rsidR="002E2B32" w:rsidRPr="00857B83">
              <w:rPr>
                <w:sz w:val="22"/>
                <w:szCs w:val="22"/>
                <w:lang w:eastAsia="zh-CN"/>
              </w:rPr>
              <w:t xml:space="preserve">. Обеспечение заявки на участие </w:t>
            </w:r>
            <w:r w:rsidR="00506620" w:rsidRPr="00857B83">
              <w:rPr>
                <w:sz w:val="22"/>
                <w:szCs w:val="22"/>
                <w:lang w:eastAsia="zh-CN"/>
              </w:rPr>
              <w:t>в</w:t>
            </w:r>
            <w:r w:rsidR="00506620" w:rsidRPr="00857B83">
              <w:rPr>
                <w:strike/>
                <w:sz w:val="22"/>
                <w:szCs w:val="22"/>
                <w:lang w:eastAsia="zh-CN"/>
              </w:rPr>
              <w:t xml:space="preserve"> </w:t>
            </w:r>
            <w:r w:rsidR="00EF0041" w:rsidRPr="00857B83">
              <w:rPr>
                <w:sz w:val="22"/>
                <w:szCs w:val="22"/>
                <w:lang w:eastAsia="zh-CN"/>
              </w:rPr>
              <w:t>закупке</w:t>
            </w:r>
          </w:p>
        </w:tc>
        <w:tc>
          <w:tcPr>
            <w:tcW w:w="6946" w:type="dxa"/>
          </w:tcPr>
          <w:p w:rsidR="002E2B32" w:rsidRPr="00857B83" w:rsidRDefault="00FD7BB4" w:rsidP="00587DC6">
            <w:pPr>
              <w:widowControl w:val="0"/>
              <w:spacing w:before="0"/>
              <w:rPr>
                <w:rFonts w:eastAsiaTheme="minorHAnsi"/>
                <w:bCs/>
                <w:sz w:val="22"/>
                <w:szCs w:val="22"/>
                <w:lang w:eastAsia="en-US"/>
              </w:rPr>
            </w:pPr>
            <w:r w:rsidRPr="00857B83">
              <w:rPr>
                <w:rFonts w:eastAsiaTheme="minorHAnsi"/>
                <w:bCs/>
                <w:sz w:val="22"/>
                <w:szCs w:val="22"/>
                <w:lang w:eastAsia="en-US"/>
              </w:rPr>
              <w:t xml:space="preserve">Не предусмотрено/ </w:t>
            </w:r>
            <w:r w:rsidR="002E2B32" w:rsidRPr="00857B83">
              <w:rPr>
                <w:rFonts w:eastAsiaTheme="minorHAnsi"/>
                <w:bCs/>
                <w:sz w:val="22"/>
                <w:szCs w:val="22"/>
                <w:lang w:eastAsia="en-US"/>
              </w:rPr>
              <w:t xml:space="preserve">Размер обеспечения заявки на участие </w:t>
            </w:r>
            <w:r w:rsidR="00EF0041" w:rsidRPr="00857B83">
              <w:rPr>
                <w:rFonts w:eastAsiaTheme="minorHAnsi"/>
                <w:bCs/>
                <w:sz w:val="22"/>
                <w:szCs w:val="22"/>
                <w:lang w:eastAsia="en-US"/>
              </w:rPr>
              <w:t xml:space="preserve">в закупке </w:t>
            </w:r>
            <w:r w:rsidR="002E2B32" w:rsidRPr="00857B83">
              <w:rPr>
                <w:rFonts w:eastAsiaTheme="minorHAnsi"/>
                <w:bCs/>
                <w:sz w:val="22"/>
                <w:szCs w:val="22"/>
                <w:lang w:eastAsia="en-US"/>
              </w:rPr>
              <w:t>составляет ___ % от начальной (максимальной) цены контракта – ___________(без НДС).</w:t>
            </w:r>
          </w:p>
          <w:p w:rsidR="002E2B32" w:rsidRPr="00857B83" w:rsidRDefault="002E2B32" w:rsidP="00587DC6">
            <w:pPr>
              <w:widowControl w:val="0"/>
              <w:spacing w:before="0"/>
              <w:rPr>
                <w:rFonts w:eastAsiaTheme="minorHAnsi"/>
                <w:bCs/>
                <w:sz w:val="22"/>
                <w:szCs w:val="22"/>
                <w:lang w:eastAsia="en-US"/>
              </w:rPr>
            </w:pPr>
          </w:p>
          <w:p w:rsidR="002E2B32" w:rsidRPr="00857B83" w:rsidRDefault="002E2B32" w:rsidP="00587DC6">
            <w:pPr>
              <w:widowControl w:val="0"/>
              <w:autoSpaceDE w:val="0"/>
              <w:autoSpaceDN w:val="0"/>
              <w:adjustRightInd w:val="0"/>
              <w:ind w:firstLine="358"/>
              <w:rPr>
                <w:rFonts w:eastAsiaTheme="minorHAnsi"/>
                <w:bCs/>
                <w:sz w:val="22"/>
                <w:szCs w:val="22"/>
                <w:lang w:eastAsia="en-US"/>
              </w:rPr>
            </w:pPr>
            <w:r w:rsidRPr="00857B83">
              <w:rPr>
                <w:rFonts w:eastAsiaTheme="minorHAnsi"/>
                <w:bCs/>
                <w:sz w:val="22"/>
                <w:szCs w:val="22"/>
                <w:lang w:eastAsia="en-US"/>
              </w:rPr>
              <w:t xml:space="preserve">Предприятия уголовно-исполнительной системы, организации инвалидов, предусмотренные </w:t>
            </w:r>
            <w:hyperlink r:id="rId5" w:history="1">
              <w:r w:rsidRPr="00857B83">
                <w:rPr>
                  <w:rFonts w:eastAsiaTheme="minorHAnsi"/>
                  <w:bCs/>
                  <w:sz w:val="22"/>
                  <w:szCs w:val="22"/>
                  <w:lang w:eastAsia="en-US"/>
                </w:rPr>
                <w:t>частью 2 статьи 29</w:t>
              </w:r>
            </w:hyperlink>
            <w:r w:rsidRPr="00857B83">
              <w:rPr>
                <w:rFonts w:eastAsiaTheme="minorHAnsi"/>
                <w:bCs/>
                <w:sz w:val="22"/>
                <w:szCs w:val="22"/>
                <w:lang w:eastAsia="en-US"/>
              </w:rPr>
              <w:t xml:space="preserve">  Федерального закона от 05 апреля 2013 года № 44-ФЗ «О контрактной системе в сфере закупок товаров, работ, услуг для обеспечения государственных и </w:t>
            </w:r>
            <w:r w:rsidRPr="00857B83">
              <w:rPr>
                <w:rFonts w:eastAsiaTheme="minorHAnsi"/>
                <w:bCs/>
                <w:sz w:val="22"/>
                <w:szCs w:val="22"/>
                <w:lang w:eastAsia="en-US"/>
              </w:rPr>
              <w:lastRenderedPageBreak/>
              <w:t>муниципальных нужд» (далее - Федеральный закон от 05 апреля 2013 года  № 44-ФЗ) предоставляют обеспечение заявки на участие в закупке в размере одной второй процента начальной (максимальной) цены контракта. Государственные, муниципальные учреждения не предоставляют обеспечение подаваемых ими заявок на участие в закупках.</w:t>
            </w:r>
          </w:p>
          <w:p w:rsidR="002E2B32" w:rsidRPr="00857B83" w:rsidRDefault="002E2B32" w:rsidP="00587DC6">
            <w:pPr>
              <w:widowControl w:val="0"/>
              <w:ind w:firstLine="358"/>
              <w:rPr>
                <w:rFonts w:eastAsiaTheme="minorHAnsi"/>
                <w:bCs/>
                <w:sz w:val="22"/>
                <w:szCs w:val="22"/>
                <w:lang w:eastAsia="en-US"/>
              </w:rPr>
            </w:pPr>
            <w:r w:rsidRPr="00857B83">
              <w:rPr>
                <w:rFonts w:eastAsiaTheme="minorHAnsi"/>
                <w:bCs/>
                <w:sz w:val="22"/>
                <w:szCs w:val="22"/>
                <w:lang w:eastAsia="en-US"/>
              </w:rPr>
              <w:t xml:space="preserve">Обеспечение заявки на участие в </w:t>
            </w:r>
            <w:r w:rsidR="00EF0041" w:rsidRPr="00857B83">
              <w:rPr>
                <w:rFonts w:eastAsiaTheme="minorHAnsi"/>
                <w:bCs/>
                <w:sz w:val="22"/>
                <w:szCs w:val="22"/>
                <w:lang w:eastAsia="en-US"/>
              </w:rPr>
              <w:t>закупке</w:t>
            </w:r>
            <w:r w:rsidRPr="00857B83">
              <w:rPr>
                <w:rFonts w:eastAsiaTheme="minorHAnsi"/>
                <w:bCs/>
                <w:sz w:val="22"/>
                <w:szCs w:val="22"/>
                <w:lang w:eastAsia="en-US"/>
              </w:rPr>
              <w:t xml:space="preserve"> может предоставляться участником закупки в виде денежных средств или независимой гарантии, предусмотренной статьей 45 Федерального закона от 05 апреля 2013 года № 44-ФЗ. Выбор способа обеспечения  осуществляется участником закупки  самостоятельно. </w:t>
            </w:r>
          </w:p>
          <w:p w:rsidR="002E2B32" w:rsidRPr="00857B83" w:rsidRDefault="00902913" w:rsidP="00587DC6">
            <w:pPr>
              <w:widowControl w:val="0"/>
              <w:rPr>
                <w:rFonts w:eastAsiaTheme="minorHAnsi"/>
                <w:bCs/>
                <w:sz w:val="22"/>
                <w:szCs w:val="22"/>
                <w:lang w:eastAsia="en-US"/>
              </w:rPr>
            </w:pPr>
            <w:r w:rsidRPr="00857B83">
              <w:rPr>
                <w:rFonts w:eastAsiaTheme="minorHAnsi"/>
                <w:bCs/>
                <w:sz w:val="22"/>
                <w:szCs w:val="22"/>
                <w:lang w:eastAsia="en-US"/>
              </w:rPr>
              <w:t xml:space="preserve">       </w:t>
            </w:r>
            <w:r w:rsidR="002E2B32" w:rsidRPr="00857B83">
              <w:rPr>
                <w:rFonts w:eastAsiaTheme="minorHAnsi"/>
                <w:bCs/>
                <w:sz w:val="22"/>
                <w:szCs w:val="22"/>
                <w:lang w:eastAsia="en-US"/>
              </w:rPr>
              <w:t xml:space="preserve">Срок действия независимой </w:t>
            </w:r>
            <w:proofErr w:type="gramStart"/>
            <w:r w:rsidR="002E2B32" w:rsidRPr="00857B83">
              <w:rPr>
                <w:rFonts w:eastAsiaTheme="minorHAnsi"/>
                <w:bCs/>
                <w:sz w:val="22"/>
                <w:szCs w:val="22"/>
                <w:lang w:eastAsia="en-US"/>
              </w:rPr>
              <w:t>гарантии  должен</w:t>
            </w:r>
            <w:proofErr w:type="gramEnd"/>
            <w:r w:rsidR="002E2B32" w:rsidRPr="00857B83">
              <w:rPr>
                <w:rFonts w:eastAsiaTheme="minorHAnsi"/>
                <w:bCs/>
                <w:sz w:val="22"/>
                <w:szCs w:val="22"/>
                <w:lang w:eastAsia="en-US"/>
              </w:rPr>
              <w:t xml:space="preserve"> составлять не менее  месяца с даты окончания срока подачи заявок.</w:t>
            </w:r>
          </w:p>
          <w:p w:rsidR="002E2B32" w:rsidRPr="00857B83" w:rsidRDefault="002E2B32" w:rsidP="009E0816">
            <w:pPr>
              <w:widowControl w:val="0"/>
              <w:autoSpaceDE w:val="0"/>
              <w:autoSpaceDN w:val="0"/>
              <w:adjustRightInd w:val="0"/>
              <w:spacing w:before="0"/>
              <w:ind w:left="61" w:firstLine="283"/>
              <w:rPr>
                <w:rFonts w:eastAsiaTheme="minorHAnsi"/>
                <w:bCs/>
                <w:sz w:val="22"/>
                <w:szCs w:val="22"/>
                <w:lang w:eastAsia="en-US"/>
              </w:rPr>
            </w:pPr>
            <w:r w:rsidRPr="00857B83">
              <w:rPr>
                <w:rFonts w:eastAsiaTheme="minorHAnsi"/>
                <w:bCs/>
                <w:sz w:val="22"/>
                <w:szCs w:val="22"/>
                <w:lang w:eastAsia="en-US"/>
              </w:rPr>
              <w:t>Обеспечение заявки на</w:t>
            </w:r>
            <w:r w:rsidR="00902913" w:rsidRPr="00857B83">
              <w:rPr>
                <w:rFonts w:eastAsiaTheme="minorHAnsi"/>
                <w:bCs/>
                <w:sz w:val="22"/>
                <w:szCs w:val="22"/>
                <w:lang w:eastAsia="en-US"/>
              </w:rPr>
              <w:t xml:space="preserve"> участие </w:t>
            </w:r>
            <w:r w:rsidR="00EF0041" w:rsidRPr="00857B83">
              <w:rPr>
                <w:rFonts w:eastAsiaTheme="minorHAnsi"/>
                <w:bCs/>
                <w:sz w:val="22"/>
                <w:szCs w:val="22"/>
                <w:lang w:eastAsia="en-US"/>
              </w:rPr>
              <w:t xml:space="preserve">закупке </w:t>
            </w:r>
            <w:r w:rsidRPr="00857B83">
              <w:rPr>
                <w:rFonts w:eastAsiaTheme="minorHAnsi"/>
                <w:bCs/>
                <w:sz w:val="22"/>
                <w:szCs w:val="22"/>
                <w:lang w:eastAsia="en-US"/>
              </w:rPr>
              <w:t>предоставляется одним из следующих способов:</w:t>
            </w:r>
          </w:p>
          <w:p w:rsidR="00140A61" w:rsidRPr="00857B83" w:rsidRDefault="00140A61" w:rsidP="009E0816">
            <w:pPr>
              <w:autoSpaceDE w:val="0"/>
              <w:autoSpaceDN w:val="0"/>
              <w:adjustRightInd w:val="0"/>
              <w:spacing w:before="0"/>
              <w:ind w:firstLine="203"/>
              <w:rPr>
                <w:rFonts w:eastAsiaTheme="minorHAnsi"/>
                <w:bCs/>
                <w:sz w:val="22"/>
                <w:szCs w:val="22"/>
                <w:lang w:eastAsia="en-US"/>
              </w:rPr>
            </w:pPr>
            <w:r w:rsidRPr="00857B83">
              <w:rPr>
                <w:rFonts w:eastAsiaTheme="minorHAnsi"/>
                <w:bCs/>
                <w:sz w:val="22"/>
                <w:szCs w:val="22"/>
                <w:lang w:eastAsia="en-US"/>
              </w:rPr>
              <w:t xml:space="preserve">а) путем блокирования денежных средств на банковском счете, открытом таким участником в банке, включенном в </w:t>
            </w:r>
            <w:hyperlink r:id="rId6" w:history="1">
              <w:r w:rsidRPr="00857B83">
                <w:rPr>
                  <w:rFonts w:eastAsiaTheme="minorHAnsi"/>
                  <w:bCs/>
                  <w:sz w:val="22"/>
                  <w:szCs w:val="22"/>
                  <w:lang w:eastAsia="en-US"/>
                </w:rPr>
                <w:t>перечень</w:t>
              </w:r>
            </w:hyperlink>
            <w:r w:rsidRPr="00857B83">
              <w:rPr>
                <w:rFonts w:eastAsiaTheme="minorHAnsi"/>
                <w:bCs/>
                <w:sz w:val="22"/>
                <w:szCs w:val="22"/>
                <w:lang w:eastAsia="en-US"/>
              </w:rPr>
              <w:t xml:space="preserve">, утвержденный Правительством Российской Федерации (далее - специальный счет), для их перевода в случаях, предусмотренных </w:t>
            </w:r>
            <w:r w:rsidR="007D2003" w:rsidRPr="00857B83">
              <w:rPr>
                <w:rFonts w:eastAsiaTheme="minorHAnsi"/>
                <w:bCs/>
                <w:sz w:val="22"/>
                <w:szCs w:val="22"/>
                <w:lang w:eastAsia="en-US"/>
              </w:rPr>
              <w:t>статьей 44 Федерального закона от 05 апреля 2013 года № 44-ФЗ</w:t>
            </w:r>
            <w:r w:rsidRPr="00857B83">
              <w:rPr>
                <w:rFonts w:eastAsiaTheme="minorHAnsi"/>
                <w:bCs/>
                <w:sz w:val="22"/>
                <w:szCs w:val="22"/>
                <w:lang w:eastAsia="en-US"/>
              </w:rPr>
              <w:t>, на счет, на котором в соответствии с законодательством Российской Федерации учитываются операции со средствами, поступающими заказчику, или в соответствующий бюджет бюджетной системы Российской Федерации. Требования к таким банкам,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2E2B32" w:rsidRPr="00857B83" w:rsidRDefault="002E2B32" w:rsidP="009E0816">
            <w:pPr>
              <w:widowControl w:val="0"/>
              <w:autoSpaceDE w:val="0"/>
              <w:autoSpaceDN w:val="0"/>
              <w:adjustRightInd w:val="0"/>
              <w:spacing w:before="0"/>
              <w:ind w:left="61" w:firstLine="156"/>
              <w:rPr>
                <w:rFonts w:eastAsiaTheme="minorHAnsi"/>
                <w:bCs/>
                <w:sz w:val="22"/>
                <w:szCs w:val="22"/>
                <w:lang w:eastAsia="en-US"/>
              </w:rPr>
            </w:pPr>
            <w:r w:rsidRPr="00857B83">
              <w:rPr>
                <w:rFonts w:eastAsiaTheme="minorHAnsi"/>
                <w:bCs/>
                <w:sz w:val="22"/>
                <w:szCs w:val="22"/>
                <w:lang w:eastAsia="en-US"/>
              </w:rPr>
              <w:t xml:space="preserve">б) путем предоставления независимой гарантии, соответствующей требованиям </w:t>
            </w:r>
            <w:hyperlink r:id="rId7" w:history="1">
              <w:r w:rsidRPr="00857B83">
                <w:rPr>
                  <w:rFonts w:eastAsiaTheme="minorHAnsi"/>
                  <w:bCs/>
                  <w:sz w:val="22"/>
                  <w:szCs w:val="22"/>
                  <w:lang w:eastAsia="en-US"/>
                </w:rPr>
                <w:t>статьи 45</w:t>
              </w:r>
            </w:hyperlink>
            <w:r w:rsidRPr="00857B83">
              <w:rPr>
                <w:rFonts w:eastAsiaTheme="minorHAnsi"/>
                <w:bCs/>
                <w:sz w:val="22"/>
                <w:szCs w:val="22"/>
                <w:lang w:eastAsia="en-US"/>
              </w:rPr>
              <w:t xml:space="preserve"> Федерального закона от 05.04.2013 № 44-ФЗ. </w:t>
            </w:r>
          </w:p>
          <w:p w:rsidR="00A63995" w:rsidRPr="00857B83" w:rsidRDefault="00A63995" w:rsidP="00587DC6">
            <w:pPr>
              <w:widowControl w:val="0"/>
              <w:autoSpaceDE w:val="0"/>
              <w:autoSpaceDN w:val="0"/>
              <w:adjustRightInd w:val="0"/>
              <w:ind w:left="217" w:firstLine="283"/>
              <w:rPr>
                <w:rFonts w:eastAsiaTheme="minorHAnsi"/>
                <w:bCs/>
                <w:sz w:val="22"/>
                <w:szCs w:val="22"/>
                <w:lang w:eastAsia="en-US"/>
              </w:rPr>
            </w:pPr>
          </w:p>
          <w:p w:rsidR="002E2B32" w:rsidRPr="00857B83" w:rsidRDefault="002E2B32" w:rsidP="00140A61">
            <w:pPr>
              <w:widowControl w:val="0"/>
              <w:autoSpaceDE w:val="0"/>
              <w:autoSpaceDN w:val="0"/>
              <w:adjustRightInd w:val="0"/>
              <w:ind w:left="61" w:firstLine="439"/>
              <w:rPr>
                <w:rFonts w:eastAsiaTheme="minorHAnsi"/>
                <w:bCs/>
                <w:sz w:val="22"/>
                <w:szCs w:val="22"/>
                <w:lang w:eastAsia="en-US"/>
              </w:rPr>
            </w:pPr>
            <w:r w:rsidRPr="00857B83">
              <w:rPr>
                <w:rFonts w:eastAsiaTheme="minorHAnsi"/>
                <w:bCs/>
                <w:sz w:val="22"/>
                <w:szCs w:val="22"/>
                <w:lang w:eastAsia="en-US"/>
              </w:rPr>
              <w:t xml:space="preserve">Реквизиты счета для перечисления денежных средств в случае, предусмотренном частью 13 статьи 44 </w:t>
            </w:r>
            <w:r w:rsidR="00D44DFC" w:rsidRPr="00857B83">
              <w:rPr>
                <w:rFonts w:eastAsiaTheme="minorHAnsi"/>
                <w:bCs/>
                <w:sz w:val="22"/>
                <w:szCs w:val="22"/>
                <w:lang w:eastAsia="en-US"/>
              </w:rPr>
              <w:t xml:space="preserve">Федерального закона от 05 апреля 2013 </w:t>
            </w:r>
            <w:proofErr w:type="gramStart"/>
            <w:r w:rsidR="00D44DFC" w:rsidRPr="00857B83">
              <w:rPr>
                <w:rFonts w:eastAsiaTheme="minorHAnsi"/>
                <w:bCs/>
                <w:sz w:val="22"/>
                <w:szCs w:val="22"/>
                <w:lang w:eastAsia="en-US"/>
              </w:rPr>
              <w:t>года  №</w:t>
            </w:r>
            <w:proofErr w:type="gramEnd"/>
            <w:r w:rsidR="00D44DFC" w:rsidRPr="00857B83">
              <w:rPr>
                <w:rFonts w:eastAsiaTheme="minorHAnsi"/>
                <w:bCs/>
                <w:sz w:val="22"/>
                <w:szCs w:val="22"/>
                <w:lang w:eastAsia="en-US"/>
              </w:rPr>
              <w:t xml:space="preserve"> 44-ФЗ</w:t>
            </w:r>
            <w:r w:rsidRPr="00857B83">
              <w:rPr>
                <w:rFonts w:eastAsiaTheme="minorHAnsi"/>
                <w:bCs/>
                <w:sz w:val="22"/>
                <w:szCs w:val="22"/>
                <w:lang w:eastAsia="en-US"/>
              </w:rPr>
              <w:t>:</w:t>
            </w:r>
          </w:p>
          <w:p w:rsidR="002E2B32" w:rsidRPr="00857B83" w:rsidRDefault="00F450CB" w:rsidP="00587DC6">
            <w:pPr>
              <w:widowControl w:val="0"/>
              <w:autoSpaceDE w:val="0"/>
              <w:autoSpaceDN w:val="0"/>
              <w:adjustRightInd w:val="0"/>
              <w:ind w:left="217" w:firstLine="283"/>
              <w:rPr>
                <w:rFonts w:eastAsiaTheme="minorHAnsi"/>
                <w:bCs/>
                <w:sz w:val="22"/>
                <w:szCs w:val="22"/>
                <w:lang w:eastAsia="en-US"/>
              </w:rPr>
            </w:pPr>
            <w:r w:rsidRPr="00857B83">
              <w:rPr>
                <w:rFonts w:eastAsiaTheme="minorHAnsi"/>
                <w:bCs/>
                <w:sz w:val="22"/>
                <w:szCs w:val="22"/>
                <w:lang w:eastAsia="en-US"/>
              </w:rPr>
              <w:t xml:space="preserve">_________________________________________________ </w:t>
            </w:r>
            <w:r w:rsidR="008F6818" w:rsidRPr="00857B83">
              <w:rPr>
                <w:rFonts w:eastAsiaTheme="minorHAnsi"/>
                <w:bCs/>
                <w:sz w:val="22"/>
                <w:szCs w:val="22"/>
                <w:lang w:eastAsia="en-US"/>
              </w:rPr>
              <w:t xml:space="preserve"> </w:t>
            </w:r>
          </w:p>
          <w:p w:rsidR="008F6818" w:rsidRPr="00857B83" w:rsidRDefault="008F6818" w:rsidP="00587DC6">
            <w:pPr>
              <w:widowControl w:val="0"/>
              <w:autoSpaceDE w:val="0"/>
              <w:autoSpaceDN w:val="0"/>
              <w:adjustRightInd w:val="0"/>
              <w:ind w:left="217" w:firstLine="283"/>
              <w:rPr>
                <w:rFonts w:eastAsiaTheme="minorHAnsi"/>
                <w:bCs/>
                <w:sz w:val="22"/>
                <w:szCs w:val="22"/>
                <w:lang w:eastAsia="en-US"/>
              </w:rPr>
            </w:pPr>
            <w:r w:rsidRPr="00857B83">
              <w:rPr>
                <w:rFonts w:eastAsiaTheme="minorHAnsi"/>
                <w:bCs/>
                <w:sz w:val="22"/>
                <w:szCs w:val="22"/>
                <w:lang w:eastAsia="en-US"/>
              </w:rPr>
              <w:t>_________________________________________________</w:t>
            </w:r>
          </w:p>
          <w:p w:rsidR="002E2B32" w:rsidRPr="00857B83" w:rsidRDefault="002E2B32" w:rsidP="00587DC6">
            <w:pPr>
              <w:widowControl w:val="0"/>
              <w:spacing w:before="0"/>
              <w:rPr>
                <w:rFonts w:eastAsiaTheme="minorHAnsi"/>
                <w:bCs/>
                <w:sz w:val="22"/>
                <w:szCs w:val="22"/>
                <w:lang w:eastAsia="en-US"/>
              </w:rPr>
            </w:pPr>
          </w:p>
          <w:p w:rsidR="00857B83" w:rsidRPr="00F37365" w:rsidRDefault="00857B83" w:rsidP="00857B83">
            <w:pPr>
              <w:autoSpaceDE w:val="0"/>
              <w:autoSpaceDN w:val="0"/>
              <w:adjustRightInd w:val="0"/>
              <w:spacing w:before="0"/>
              <w:rPr>
                <w:rFonts w:eastAsiaTheme="minorHAnsi"/>
                <w:b/>
                <w:bCs/>
                <w:sz w:val="22"/>
                <w:szCs w:val="22"/>
                <w:lang w:eastAsia="en-US"/>
              </w:rPr>
            </w:pPr>
            <w:r w:rsidRPr="00F37365">
              <w:rPr>
                <w:rFonts w:eastAsiaTheme="minorHAnsi"/>
                <w:b/>
                <w:bCs/>
                <w:sz w:val="22"/>
                <w:szCs w:val="22"/>
                <w:lang w:eastAsia="en-US"/>
              </w:rPr>
              <w:t>Участники закупки, являющиеся юридическими лицами, зарегистрированными на территории государства - члена Евразийского экономического союза, за исключением Российской Федерации, или физическими лицами, являющимися гражданами государства - члена Евразийского экономического союза, за исключением Российской Федерации (далее - участники закупки), вправе предоставить обеспечение заявок в виде денежных средств с учетом следующих особенностей:</w:t>
            </w:r>
            <w:bookmarkStart w:id="0" w:name="Par1"/>
            <w:bookmarkEnd w:id="0"/>
          </w:p>
          <w:p w:rsidR="00857B83" w:rsidRPr="00F37365" w:rsidRDefault="00857B83" w:rsidP="00857B83">
            <w:pPr>
              <w:autoSpaceDE w:val="0"/>
              <w:autoSpaceDN w:val="0"/>
              <w:adjustRightInd w:val="0"/>
              <w:spacing w:before="0"/>
              <w:rPr>
                <w:rFonts w:eastAsiaTheme="minorHAnsi"/>
                <w:bCs/>
                <w:sz w:val="22"/>
                <w:szCs w:val="22"/>
                <w:lang w:eastAsia="en-US"/>
              </w:rPr>
            </w:pPr>
            <w:r w:rsidRPr="00F37365">
              <w:rPr>
                <w:rFonts w:eastAsiaTheme="minorHAnsi"/>
                <w:bCs/>
                <w:sz w:val="22"/>
                <w:szCs w:val="22"/>
                <w:lang w:eastAsia="en-US"/>
              </w:rPr>
              <w:t>а) денежные средства вносятся участниками закупки на счет, указанный заказчиком в извещении об осуществлении закупки, на котором в соответствии с законодательством Российской Федерации учитываются операции со средствами, поступающими заказчику;</w:t>
            </w:r>
          </w:p>
          <w:p w:rsidR="00857B83" w:rsidRPr="00F37365" w:rsidRDefault="00857B83" w:rsidP="00857B83">
            <w:pPr>
              <w:autoSpaceDE w:val="0"/>
              <w:autoSpaceDN w:val="0"/>
              <w:adjustRightInd w:val="0"/>
              <w:spacing w:before="0"/>
              <w:rPr>
                <w:rFonts w:eastAsiaTheme="minorHAnsi"/>
                <w:bCs/>
                <w:sz w:val="22"/>
                <w:szCs w:val="22"/>
                <w:lang w:eastAsia="en-US"/>
              </w:rPr>
            </w:pPr>
            <w:r w:rsidRPr="00F37365">
              <w:rPr>
                <w:rFonts w:eastAsiaTheme="minorHAnsi"/>
                <w:bCs/>
                <w:sz w:val="22"/>
                <w:szCs w:val="22"/>
                <w:lang w:eastAsia="en-US"/>
              </w:rPr>
              <w:t>б) заявка на участие в закупке должна содержать информацию и документы, подтверждающие предоставление обеспечения заявки на участие в закупке, в форме электронных документов или в форме электронных образов бумажных документов;</w:t>
            </w:r>
          </w:p>
          <w:p w:rsidR="00857B83" w:rsidRPr="00F37365" w:rsidRDefault="00857B83" w:rsidP="00857B83">
            <w:pPr>
              <w:autoSpaceDE w:val="0"/>
              <w:autoSpaceDN w:val="0"/>
              <w:adjustRightInd w:val="0"/>
              <w:spacing w:before="0"/>
              <w:rPr>
                <w:rFonts w:eastAsiaTheme="minorHAnsi"/>
                <w:bCs/>
                <w:sz w:val="22"/>
                <w:szCs w:val="22"/>
                <w:lang w:eastAsia="en-US"/>
              </w:rPr>
            </w:pPr>
            <w:r w:rsidRPr="00F37365">
              <w:rPr>
                <w:rFonts w:eastAsiaTheme="minorHAnsi"/>
                <w:bCs/>
                <w:sz w:val="22"/>
                <w:szCs w:val="22"/>
                <w:lang w:eastAsia="en-US"/>
              </w:rPr>
              <w:t xml:space="preserve">в) участник закупки признается </w:t>
            </w:r>
            <w:proofErr w:type="spellStart"/>
            <w:r w:rsidRPr="00F37365">
              <w:rPr>
                <w:rFonts w:eastAsiaTheme="minorHAnsi"/>
                <w:bCs/>
                <w:sz w:val="22"/>
                <w:szCs w:val="22"/>
                <w:lang w:eastAsia="en-US"/>
              </w:rPr>
              <w:t>непредоставившим</w:t>
            </w:r>
            <w:proofErr w:type="spellEnd"/>
            <w:r w:rsidRPr="00F37365">
              <w:rPr>
                <w:rFonts w:eastAsiaTheme="minorHAnsi"/>
                <w:bCs/>
                <w:sz w:val="22"/>
                <w:szCs w:val="22"/>
                <w:lang w:eastAsia="en-US"/>
              </w:rPr>
              <w:t xml:space="preserve"> обеспечение заявки на участие в закупке в случае </w:t>
            </w:r>
            <w:proofErr w:type="spellStart"/>
            <w:r w:rsidRPr="00F37365">
              <w:rPr>
                <w:rFonts w:eastAsiaTheme="minorHAnsi"/>
                <w:bCs/>
                <w:sz w:val="22"/>
                <w:szCs w:val="22"/>
                <w:lang w:eastAsia="en-US"/>
              </w:rPr>
              <w:t>непоступления</w:t>
            </w:r>
            <w:proofErr w:type="spellEnd"/>
            <w:r w:rsidRPr="00F37365">
              <w:rPr>
                <w:rFonts w:eastAsiaTheme="minorHAnsi"/>
                <w:bCs/>
                <w:sz w:val="22"/>
                <w:szCs w:val="22"/>
                <w:lang w:eastAsia="en-US"/>
              </w:rPr>
              <w:t xml:space="preserve"> денежных средств, информация и документы о внесении которых в качестве обеспечения заявки представлены в заявке на участие в закупке, до даты подведения итогов определения поставщика (подрядчика, исполнителя) на счет, </w:t>
            </w:r>
            <w:r w:rsidRPr="00F37365">
              <w:rPr>
                <w:rFonts w:eastAsiaTheme="minorHAnsi"/>
                <w:bCs/>
                <w:sz w:val="22"/>
                <w:szCs w:val="22"/>
                <w:lang w:eastAsia="en-US"/>
              </w:rPr>
              <w:lastRenderedPageBreak/>
              <w:t xml:space="preserve">предусмотренный </w:t>
            </w:r>
            <w:hyperlink w:anchor="Par1" w:history="1">
              <w:r w:rsidRPr="00F37365">
                <w:rPr>
                  <w:rFonts w:eastAsiaTheme="minorHAnsi"/>
                  <w:bCs/>
                  <w:sz w:val="22"/>
                  <w:szCs w:val="22"/>
                  <w:lang w:eastAsia="en-US"/>
                </w:rPr>
                <w:t>подпунктом "а"</w:t>
              </w:r>
            </w:hyperlink>
            <w:r w:rsidRPr="00F37365">
              <w:rPr>
                <w:rFonts w:eastAsiaTheme="minorHAnsi"/>
                <w:bCs/>
                <w:sz w:val="22"/>
                <w:szCs w:val="22"/>
                <w:lang w:eastAsia="en-US"/>
              </w:rPr>
              <w:t xml:space="preserve">. При этом заявка на участие в закупке, поданная таким участником закупки, отклоняется в порядке, установленном для случая, предусмотренного </w:t>
            </w:r>
            <w:hyperlink r:id="rId8" w:history="1">
              <w:r w:rsidRPr="00F37365">
                <w:rPr>
                  <w:rFonts w:eastAsiaTheme="minorHAnsi"/>
                  <w:bCs/>
                  <w:sz w:val="22"/>
                  <w:szCs w:val="22"/>
                  <w:lang w:eastAsia="en-US"/>
                </w:rPr>
                <w:t>пунктом 7 части 12 статьи 48</w:t>
              </w:r>
            </w:hyperlink>
            <w:r w:rsidRPr="00F37365">
              <w:rPr>
                <w:rFonts w:eastAsiaTheme="minorHAnsi"/>
                <w:bCs/>
                <w:sz w:val="22"/>
                <w:szCs w:val="22"/>
                <w:lang w:eastAsia="en-US"/>
              </w:rPr>
              <w:t xml:space="preserve"> Федерального закона от 05 апреля 2013 года  № 44-ФЗ;</w:t>
            </w:r>
          </w:p>
          <w:p w:rsidR="00857B83" w:rsidRPr="00857B83" w:rsidRDefault="00857B83" w:rsidP="00857B83">
            <w:pPr>
              <w:autoSpaceDE w:val="0"/>
              <w:autoSpaceDN w:val="0"/>
              <w:adjustRightInd w:val="0"/>
              <w:spacing w:before="0"/>
              <w:rPr>
                <w:rFonts w:eastAsiaTheme="minorHAnsi"/>
                <w:bCs/>
                <w:sz w:val="22"/>
                <w:szCs w:val="22"/>
                <w:lang w:eastAsia="en-US"/>
              </w:rPr>
            </w:pPr>
            <w:r w:rsidRPr="00F37365">
              <w:rPr>
                <w:rFonts w:eastAsiaTheme="minorHAnsi"/>
                <w:bCs/>
                <w:sz w:val="22"/>
                <w:szCs w:val="22"/>
                <w:lang w:eastAsia="en-US"/>
              </w:rPr>
              <w:t xml:space="preserve">г) заказчик возвращает денежные средства, внесенные в качестве обеспечения заявки на участие в закупке, не позднее 5 рабочих дней со дня, следующего за днем наступления случаев, предусмотренных </w:t>
            </w:r>
            <w:hyperlink r:id="rId9" w:history="1">
              <w:r w:rsidRPr="00F37365">
                <w:rPr>
                  <w:rFonts w:eastAsiaTheme="minorHAnsi"/>
                  <w:bCs/>
                  <w:sz w:val="22"/>
                  <w:szCs w:val="22"/>
                  <w:lang w:eastAsia="en-US"/>
                </w:rPr>
                <w:t>пунктами 1</w:t>
              </w:r>
            </w:hyperlink>
            <w:r w:rsidRPr="00F37365">
              <w:rPr>
                <w:rFonts w:eastAsiaTheme="minorHAnsi"/>
                <w:bCs/>
                <w:sz w:val="22"/>
                <w:szCs w:val="22"/>
                <w:lang w:eastAsia="en-US"/>
              </w:rPr>
              <w:t xml:space="preserve"> - </w:t>
            </w:r>
            <w:hyperlink r:id="rId10" w:history="1">
              <w:r w:rsidRPr="00F37365">
                <w:rPr>
                  <w:rFonts w:eastAsiaTheme="minorHAnsi"/>
                  <w:bCs/>
                  <w:sz w:val="22"/>
                  <w:szCs w:val="22"/>
                  <w:lang w:eastAsia="en-US"/>
                </w:rPr>
                <w:t>6 части 10 статьи 44</w:t>
              </w:r>
            </w:hyperlink>
            <w:r w:rsidRPr="00F37365">
              <w:rPr>
                <w:rFonts w:eastAsiaTheme="minorHAnsi"/>
                <w:bCs/>
                <w:sz w:val="22"/>
                <w:szCs w:val="22"/>
                <w:lang w:eastAsia="en-US"/>
              </w:rPr>
              <w:t xml:space="preserve"> Федерального закона от 05 апреля 2013 года  № 44-ФЗ. Возврат таких денежных средств участнику закупки не осуществляется в случае, предусмотренном </w:t>
            </w:r>
            <w:hyperlink r:id="rId11" w:history="1">
              <w:r w:rsidRPr="00F37365">
                <w:rPr>
                  <w:rFonts w:eastAsiaTheme="minorHAnsi"/>
                  <w:bCs/>
                  <w:sz w:val="22"/>
                  <w:szCs w:val="22"/>
                  <w:lang w:eastAsia="en-US"/>
                </w:rPr>
                <w:t>пунктом 7 части 10 статьи 44</w:t>
              </w:r>
            </w:hyperlink>
            <w:r w:rsidRPr="00F37365">
              <w:rPr>
                <w:rFonts w:eastAsiaTheme="minorHAnsi"/>
                <w:bCs/>
                <w:sz w:val="22"/>
                <w:szCs w:val="22"/>
                <w:lang w:eastAsia="en-US"/>
              </w:rPr>
              <w:t xml:space="preserve"> Федерального закона от 05 апреля 2013 года  № 44-ФЗ.</w:t>
            </w:r>
          </w:p>
          <w:p w:rsidR="002E2B32" w:rsidRPr="00857B83" w:rsidRDefault="002E2B32" w:rsidP="00587DC6">
            <w:pPr>
              <w:widowControl w:val="0"/>
              <w:spacing w:before="0"/>
              <w:rPr>
                <w:rFonts w:eastAsiaTheme="minorHAnsi"/>
                <w:bCs/>
                <w:sz w:val="22"/>
                <w:szCs w:val="22"/>
                <w:lang w:eastAsia="en-US"/>
              </w:rPr>
            </w:pPr>
          </w:p>
          <w:p w:rsidR="002E2B32" w:rsidRPr="00857B83" w:rsidRDefault="002E2B32" w:rsidP="00587DC6">
            <w:pPr>
              <w:pStyle w:val="a3"/>
              <w:widowControl w:val="0"/>
              <w:autoSpaceDE w:val="0"/>
              <w:snapToGrid w:val="0"/>
              <w:rPr>
                <w:rFonts w:eastAsiaTheme="minorHAnsi"/>
                <w:bCs/>
                <w:sz w:val="22"/>
                <w:szCs w:val="22"/>
                <w:lang w:eastAsia="en-US"/>
              </w:rPr>
            </w:pPr>
            <w:r w:rsidRPr="00857B83">
              <w:rPr>
                <w:rFonts w:eastAsiaTheme="minorHAnsi"/>
                <w:bCs/>
                <w:sz w:val="22"/>
                <w:szCs w:val="22"/>
                <w:lang w:eastAsia="en-US"/>
              </w:rPr>
              <w:t xml:space="preserve"> </w:t>
            </w:r>
            <w:r w:rsidR="00EC1E84" w:rsidRPr="00857B83">
              <w:rPr>
                <w:rFonts w:eastAsiaTheme="minorHAnsi"/>
                <w:bCs/>
                <w:sz w:val="22"/>
                <w:szCs w:val="22"/>
                <w:lang w:eastAsia="en-US"/>
              </w:rPr>
              <w:t>(НЕ НУЖНОЕ УДАЛИТЬ)</w:t>
            </w:r>
          </w:p>
        </w:tc>
      </w:tr>
      <w:tr w:rsidR="002E2B32" w:rsidRPr="00857B83" w:rsidTr="00587DC6">
        <w:trPr>
          <w:trHeight w:val="548"/>
        </w:trPr>
        <w:tc>
          <w:tcPr>
            <w:tcW w:w="3619" w:type="dxa"/>
            <w:shd w:val="clear" w:color="auto" w:fill="auto"/>
          </w:tcPr>
          <w:p w:rsidR="002E2B32" w:rsidRPr="00857B83" w:rsidRDefault="00C76BA5" w:rsidP="00587DC6">
            <w:pPr>
              <w:widowControl w:val="0"/>
              <w:spacing w:before="0"/>
              <w:rPr>
                <w:sz w:val="22"/>
                <w:szCs w:val="22"/>
                <w:lang w:eastAsia="zh-CN"/>
              </w:rPr>
            </w:pPr>
            <w:r w:rsidRPr="00857B83">
              <w:rPr>
                <w:sz w:val="22"/>
                <w:szCs w:val="22"/>
                <w:lang w:eastAsia="zh-CN"/>
              </w:rPr>
              <w:lastRenderedPageBreak/>
              <w:t>15</w:t>
            </w:r>
            <w:r w:rsidR="002E2B32" w:rsidRPr="00857B83">
              <w:rPr>
                <w:sz w:val="22"/>
                <w:szCs w:val="22"/>
                <w:lang w:eastAsia="zh-CN"/>
              </w:rPr>
              <w:t>.Обеспечение исполнения  контракта</w:t>
            </w:r>
          </w:p>
          <w:p w:rsidR="002E2B32" w:rsidRPr="00857B83" w:rsidRDefault="002E2B32" w:rsidP="00587DC6">
            <w:pPr>
              <w:widowControl w:val="0"/>
              <w:spacing w:before="0"/>
              <w:rPr>
                <w:sz w:val="22"/>
                <w:szCs w:val="22"/>
                <w:lang w:eastAsia="zh-CN"/>
              </w:rPr>
            </w:pPr>
          </w:p>
        </w:tc>
        <w:tc>
          <w:tcPr>
            <w:tcW w:w="6946" w:type="dxa"/>
            <w:shd w:val="clear" w:color="auto" w:fill="auto"/>
          </w:tcPr>
          <w:p w:rsidR="002D4C34" w:rsidRPr="00857B83" w:rsidRDefault="00FD7BB4" w:rsidP="00587DC6">
            <w:pPr>
              <w:widowControl w:val="0"/>
              <w:rPr>
                <w:sz w:val="22"/>
                <w:szCs w:val="22"/>
              </w:rPr>
            </w:pPr>
            <w:r w:rsidRPr="00857B83">
              <w:rPr>
                <w:sz w:val="22"/>
                <w:szCs w:val="22"/>
                <w:lang w:eastAsia="ru-RU"/>
              </w:rPr>
              <w:t xml:space="preserve">Не предусмотрено/ </w:t>
            </w:r>
            <w:r w:rsidR="002D4C34" w:rsidRPr="00857B83">
              <w:rPr>
                <w:sz w:val="22"/>
                <w:szCs w:val="22"/>
              </w:rPr>
              <w:t>Размер  обеспечения исполнения контракта - ___% от начальной (максимальной) цены контракта или ____ рублей ___ копеек (без НДС).</w:t>
            </w:r>
          </w:p>
          <w:p w:rsidR="002D4C34" w:rsidRPr="00857B83" w:rsidRDefault="002D4C34" w:rsidP="00587DC6">
            <w:pPr>
              <w:widowControl w:val="0"/>
              <w:rPr>
                <w:sz w:val="22"/>
                <w:szCs w:val="22"/>
              </w:rPr>
            </w:pPr>
            <w:r w:rsidRPr="00857B83">
              <w:rPr>
                <w:sz w:val="22"/>
                <w:szCs w:val="22"/>
              </w:rPr>
              <w:t xml:space="preserve"> </w:t>
            </w:r>
          </w:p>
          <w:p w:rsidR="002D4C34" w:rsidRPr="00591AAC" w:rsidRDefault="002D4C34" w:rsidP="00587DC6">
            <w:pPr>
              <w:widowControl w:val="0"/>
              <w:rPr>
                <w:sz w:val="22"/>
                <w:szCs w:val="22"/>
                <w:highlight w:val="cyan"/>
                <w:u w:val="single"/>
              </w:rPr>
            </w:pPr>
            <w:r w:rsidRPr="00591AAC">
              <w:rPr>
                <w:sz w:val="22"/>
                <w:szCs w:val="22"/>
                <w:highlight w:val="cyan"/>
                <w:u w:val="single"/>
              </w:rPr>
              <w:t>Для закупок среди СМП и СОНКО</w:t>
            </w:r>
          </w:p>
          <w:p w:rsidR="002D4C34" w:rsidRPr="00857B83" w:rsidRDefault="002D4C34" w:rsidP="00587DC6">
            <w:pPr>
              <w:widowControl w:val="0"/>
              <w:autoSpaceDE w:val="0"/>
              <w:autoSpaceDN w:val="0"/>
              <w:adjustRightInd w:val="0"/>
              <w:rPr>
                <w:sz w:val="22"/>
                <w:szCs w:val="22"/>
              </w:rPr>
            </w:pPr>
            <w:r w:rsidRPr="00591AAC">
              <w:rPr>
                <w:sz w:val="22"/>
                <w:szCs w:val="22"/>
                <w:highlight w:val="cyan"/>
              </w:rPr>
              <w:t xml:space="preserve">___% </w:t>
            </w:r>
            <w:r w:rsidRPr="00591AAC">
              <w:rPr>
                <w:sz w:val="22"/>
                <w:szCs w:val="22"/>
                <w:highlight w:val="cyan"/>
                <w:lang w:eastAsia="ru-RU"/>
              </w:rPr>
              <w:t>от цены контракта</w:t>
            </w:r>
            <w:r w:rsidR="007D47F3" w:rsidRPr="00591AAC">
              <w:rPr>
                <w:sz w:val="22"/>
                <w:szCs w:val="22"/>
                <w:highlight w:val="cyan"/>
                <w:lang w:eastAsia="ru-RU"/>
              </w:rPr>
              <w:t xml:space="preserve"> (без НДС)</w:t>
            </w:r>
            <w:r w:rsidRPr="00591AAC">
              <w:rPr>
                <w:sz w:val="22"/>
                <w:szCs w:val="22"/>
                <w:highlight w:val="cyan"/>
                <w:lang w:eastAsia="ru-RU"/>
              </w:rPr>
              <w:t>.</w:t>
            </w:r>
          </w:p>
          <w:p w:rsidR="002E2B32" w:rsidRPr="00857B83" w:rsidRDefault="002E2B32" w:rsidP="00587DC6">
            <w:pPr>
              <w:widowControl w:val="0"/>
              <w:ind w:left="75"/>
              <w:rPr>
                <w:sz w:val="22"/>
                <w:szCs w:val="22"/>
              </w:rPr>
            </w:pPr>
          </w:p>
          <w:p w:rsidR="002E2B32" w:rsidRPr="00857B83" w:rsidRDefault="002E2B32" w:rsidP="00587DC6">
            <w:pPr>
              <w:widowControl w:val="0"/>
              <w:autoSpaceDE w:val="0"/>
              <w:autoSpaceDN w:val="0"/>
              <w:adjustRightInd w:val="0"/>
              <w:ind w:left="75"/>
              <w:rPr>
                <w:sz w:val="22"/>
                <w:szCs w:val="22"/>
              </w:rPr>
            </w:pPr>
            <w:r w:rsidRPr="00857B83">
              <w:rPr>
                <w:sz w:val="22"/>
                <w:szCs w:val="22"/>
              </w:rPr>
              <w:t xml:space="preserve">Исполнение контракта может обеспечиваться предоставлением независимой  гарантии, соответствующей требованиям статьи 45 Федерального закона от 05.04.2013 № 44-ФЗ,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срок действия независимой гарантии определяются в соответствии с требованиями  Федерального закона от 05.04.2013 № 44-ФЗ участником закупки, с которым заключается контракт, самостоятельно. </w:t>
            </w:r>
          </w:p>
          <w:p w:rsidR="002E2B32" w:rsidRPr="00857B83" w:rsidRDefault="002E2B32" w:rsidP="00587DC6">
            <w:pPr>
              <w:widowControl w:val="0"/>
              <w:ind w:left="75"/>
              <w:rPr>
                <w:sz w:val="22"/>
                <w:szCs w:val="22"/>
              </w:rPr>
            </w:pPr>
            <w:r w:rsidRPr="00857B83">
              <w:rPr>
                <w:sz w:val="22"/>
                <w:szCs w:val="22"/>
              </w:rPr>
              <w:tab/>
              <w:t>В случае если обеспечение исполнения контракта осуществляется в форме  независимой гарантии, срок действия  независимой гарантии должен превышать срок исполнения обязательств, которые должны быть обеспечены такой  независимой гарантией, не менее чем на один месяц, в том числе в случае его изменения в соответствии со статьей 95 Федерального закона от 05.04.2013 № 44-ФЗ.</w:t>
            </w:r>
          </w:p>
          <w:p w:rsidR="002E2B32" w:rsidRPr="00857B83" w:rsidRDefault="002E2B32" w:rsidP="00587DC6">
            <w:pPr>
              <w:widowControl w:val="0"/>
              <w:ind w:left="75"/>
              <w:rPr>
                <w:sz w:val="22"/>
                <w:szCs w:val="22"/>
              </w:rPr>
            </w:pPr>
            <w:bookmarkStart w:id="1" w:name="_GoBack"/>
            <w:bookmarkEnd w:id="1"/>
            <w:r w:rsidRPr="00857B83">
              <w:rPr>
                <w:sz w:val="22"/>
                <w:szCs w:val="22"/>
              </w:rPr>
              <w:tab/>
              <w:t>В случае если в качестве обеспечения исполнения контракта выбрано внесение денежных средств, то факт внесения денежных средств в обеспечение исполнения контракта подтверждается платежным поручением с отметкой банка об оплате (квитанцией в случае наличной формы оплаты, оригинальной выпиской из банка, если перевод денежных средств осуществляется при помощи системы «Банк-клиент»).</w:t>
            </w:r>
            <w:r w:rsidR="00EF1830" w:rsidRPr="00857B83">
              <w:rPr>
                <w:sz w:val="22"/>
                <w:szCs w:val="22"/>
              </w:rPr>
              <w:t xml:space="preserve"> Назначение платежа: обеспечение исполнения контракта.</w:t>
            </w:r>
          </w:p>
          <w:p w:rsidR="00D7105B" w:rsidRPr="00857B83" w:rsidRDefault="00D7105B" w:rsidP="00587DC6">
            <w:pPr>
              <w:widowControl w:val="0"/>
              <w:ind w:left="75" w:firstLine="635"/>
              <w:rPr>
                <w:sz w:val="22"/>
                <w:szCs w:val="22"/>
              </w:rPr>
            </w:pPr>
            <w:r w:rsidRPr="00857B83">
              <w:rPr>
                <w:sz w:val="22"/>
                <w:szCs w:val="22"/>
              </w:rPr>
              <w:t>Денежные средства, вносимые в обеспечение исполнения контракта, должны быть зачислены на лицевой счет заказчика по реквизитам, указанным в извещении об осуществлении закупки.</w:t>
            </w:r>
          </w:p>
          <w:p w:rsidR="00D7105B" w:rsidRPr="00857B83" w:rsidRDefault="00D7105B" w:rsidP="00587DC6">
            <w:pPr>
              <w:widowControl w:val="0"/>
              <w:ind w:left="75"/>
              <w:rPr>
                <w:sz w:val="22"/>
                <w:szCs w:val="22"/>
              </w:rPr>
            </w:pPr>
            <w:r w:rsidRPr="00857B83">
              <w:rPr>
                <w:sz w:val="22"/>
                <w:szCs w:val="22"/>
              </w:rPr>
              <w:tab/>
              <w:t>В противном случае обеспечение исполнения контракта в виде перечисления денежных средств считается не предоставленным.</w:t>
            </w:r>
          </w:p>
          <w:p w:rsidR="00D7105B" w:rsidRDefault="00D7105B" w:rsidP="00587DC6">
            <w:pPr>
              <w:widowControl w:val="0"/>
              <w:ind w:left="75"/>
              <w:rPr>
                <w:sz w:val="22"/>
                <w:szCs w:val="22"/>
              </w:rPr>
            </w:pPr>
            <w:r w:rsidRPr="00857B83">
              <w:rPr>
                <w:sz w:val="22"/>
                <w:szCs w:val="22"/>
              </w:rPr>
              <w:tab/>
              <w:t xml:space="preserve">Денежные средства, внесенные в качестве обеспечения исполнения контракта, в том числе части этих денежных средств в случае уменьшения размера обеспечения исполнения контракта в соответствии с </w:t>
            </w:r>
            <w:hyperlink r:id="rId12" w:history="1">
              <w:r w:rsidRPr="00857B83">
                <w:rPr>
                  <w:sz w:val="22"/>
                  <w:szCs w:val="22"/>
                </w:rPr>
                <w:t>частями 7</w:t>
              </w:r>
            </w:hyperlink>
            <w:r w:rsidRPr="00857B83">
              <w:rPr>
                <w:sz w:val="22"/>
                <w:szCs w:val="22"/>
              </w:rPr>
              <w:t xml:space="preserve">, </w:t>
            </w:r>
            <w:hyperlink r:id="rId13" w:history="1">
              <w:r w:rsidRPr="00857B83">
                <w:rPr>
                  <w:sz w:val="22"/>
                  <w:szCs w:val="22"/>
                </w:rPr>
                <w:t>7.1</w:t>
              </w:r>
            </w:hyperlink>
            <w:r w:rsidRPr="00857B83">
              <w:rPr>
                <w:sz w:val="22"/>
                <w:szCs w:val="22"/>
              </w:rPr>
              <w:t xml:space="preserve"> и </w:t>
            </w:r>
            <w:hyperlink r:id="rId14" w:history="1">
              <w:r w:rsidRPr="00857B83">
                <w:rPr>
                  <w:sz w:val="22"/>
                  <w:szCs w:val="22"/>
                </w:rPr>
                <w:t>7.2 статьи 96</w:t>
              </w:r>
            </w:hyperlink>
            <w:r w:rsidRPr="00857B83">
              <w:rPr>
                <w:sz w:val="22"/>
                <w:szCs w:val="22"/>
              </w:rPr>
              <w:t xml:space="preserve"> Федерального закона от 05.04.2013 № 44-ФЗ, возвращаются Заказчиком Поставщику (Подрядчику, Исполнителю) в течение 30 (Тридцати) дней с даты исполнения  Поставщиком (Подрядчиком, Исполнителем) обязательств, предусмотренных контрактом.</w:t>
            </w:r>
          </w:p>
          <w:p w:rsidR="00591AAC" w:rsidRPr="00857B83" w:rsidRDefault="00591AAC" w:rsidP="00587DC6">
            <w:pPr>
              <w:widowControl w:val="0"/>
              <w:ind w:left="75"/>
              <w:rPr>
                <w:sz w:val="22"/>
                <w:szCs w:val="22"/>
              </w:rPr>
            </w:pPr>
          </w:p>
          <w:p w:rsidR="00AE2DF5" w:rsidRPr="00591AAC" w:rsidRDefault="00AE2DF5" w:rsidP="00587DC6">
            <w:pPr>
              <w:widowControl w:val="0"/>
              <w:rPr>
                <w:sz w:val="22"/>
                <w:szCs w:val="22"/>
                <w:highlight w:val="cyan"/>
                <w:u w:val="single"/>
              </w:rPr>
            </w:pPr>
            <w:r w:rsidRPr="00591AAC">
              <w:rPr>
                <w:sz w:val="22"/>
                <w:szCs w:val="22"/>
                <w:highlight w:val="cyan"/>
                <w:u w:val="single"/>
              </w:rPr>
              <w:t>Для закупок среди СМП и СОНКО</w:t>
            </w:r>
          </w:p>
          <w:p w:rsidR="00AE2DF5" w:rsidRPr="00857B83" w:rsidRDefault="00AE2DF5" w:rsidP="00587DC6">
            <w:pPr>
              <w:widowControl w:val="0"/>
              <w:ind w:left="75"/>
              <w:rPr>
                <w:sz w:val="22"/>
                <w:szCs w:val="22"/>
              </w:rPr>
            </w:pPr>
            <w:r w:rsidRPr="00591AAC">
              <w:rPr>
                <w:sz w:val="22"/>
                <w:szCs w:val="22"/>
                <w:highlight w:val="cyan"/>
              </w:rPr>
              <w:tab/>
              <w:t xml:space="preserve">Денежные средства, внесенные в качестве обеспечения исполнения контракта, в том числе части этих денежных средств в случае уменьшения размера обеспечения исполнения контракта в соответствии с </w:t>
            </w:r>
            <w:hyperlink r:id="rId15" w:history="1">
              <w:r w:rsidRPr="00591AAC">
                <w:rPr>
                  <w:sz w:val="22"/>
                  <w:szCs w:val="22"/>
                  <w:highlight w:val="cyan"/>
                </w:rPr>
                <w:t>частями 7</w:t>
              </w:r>
            </w:hyperlink>
            <w:r w:rsidRPr="00591AAC">
              <w:rPr>
                <w:sz w:val="22"/>
                <w:szCs w:val="22"/>
                <w:highlight w:val="cyan"/>
              </w:rPr>
              <w:t xml:space="preserve">, </w:t>
            </w:r>
            <w:hyperlink r:id="rId16" w:history="1">
              <w:r w:rsidRPr="00591AAC">
                <w:rPr>
                  <w:sz w:val="22"/>
                  <w:szCs w:val="22"/>
                  <w:highlight w:val="cyan"/>
                </w:rPr>
                <w:t>7.1</w:t>
              </w:r>
            </w:hyperlink>
            <w:r w:rsidRPr="00591AAC">
              <w:rPr>
                <w:sz w:val="22"/>
                <w:szCs w:val="22"/>
                <w:highlight w:val="cyan"/>
              </w:rPr>
              <w:t xml:space="preserve"> и </w:t>
            </w:r>
            <w:hyperlink r:id="rId17" w:history="1">
              <w:r w:rsidRPr="00591AAC">
                <w:rPr>
                  <w:sz w:val="22"/>
                  <w:szCs w:val="22"/>
                  <w:highlight w:val="cyan"/>
                </w:rPr>
                <w:t>7.2 статьи 96</w:t>
              </w:r>
            </w:hyperlink>
            <w:r w:rsidRPr="00591AAC">
              <w:rPr>
                <w:sz w:val="22"/>
                <w:szCs w:val="22"/>
                <w:highlight w:val="cyan"/>
              </w:rPr>
              <w:t xml:space="preserve"> Федерального закона от 05.04.2013 № 44-ФЗ, возвращаются Заказчиком Поставщику (Подрядчику, Исполнителю) в течение 15 (Пятнадцати) дней с даты исполнения  Поставщиком (Подрядчиком, Исполнителем) обязательств, предусмотренных контрактом.</w:t>
            </w:r>
          </w:p>
          <w:p w:rsidR="00D7105B" w:rsidRPr="00857B83" w:rsidRDefault="00D7105B" w:rsidP="00587DC6">
            <w:pPr>
              <w:widowControl w:val="0"/>
              <w:ind w:left="75"/>
              <w:rPr>
                <w:sz w:val="22"/>
                <w:szCs w:val="22"/>
              </w:rPr>
            </w:pPr>
          </w:p>
          <w:p w:rsidR="00DB6F42" w:rsidRPr="00857B83" w:rsidRDefault="002E2B32" w:rsidP="00587DC6">
            <w:pPr>
              <w:widowControl w:val="0"/>
              <w:ind w:left="75"/>
              <w:rPr>
                <w:sz w:val="22"/>
                <w:szCs w:val="22"/>
              </w:rPr>
            </w:pPr>
            <w:r w:rsidRPr="00857B83">
              <w:rPr>
                <w:sz w:val="22"/>
                <w:szCs w:val="22"/>
              </w:rPr>
              <w:tab/>
            </w:r>
            <w:r w:rsidR="00617B35" w:rsidRPr="00857B83">
              <w:rPr>
                <w:sz w:val="22"/>
                <w:szCs w:val="22"/>
              </w:rPr>
              <w:t xml:space="preserve"> В</w:t>
            </w:r>
            <w:r w:rsidR="00DB6F42" w:rsidRPr="00857B83">
              <w:rPr>
                <w:sz w:val="22"/>
                <w:szCs w:val="22"/>
              </w:rPr>
              <w:t xml:space="preserve"> случае не 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DB6F42" w:rsidRPr="00857B83" w:rsidRDefault="00DB6F42" w:rsidP="00587DC6">
            <w:pPr>
              <w:widowControl w:val="0"/>
              <w:ind w:left="75"/>
              <w:rPr>
                <w:sz w:val="22"/>
                <w:szCs w:val="22"/>
              </w:rPr>
            </w:pPr>
            <w:r w:rsidRPr="00857B83">
              <w:rPr>
                <w:sz w:val="22"/>
                <w:szCs w:val="22"/>
              </w:rPr>
              <w:tab/>
              <w:t xml:space="preserve">В случае, если предложенная в заявке участника закупки цена снижена на двадцать пять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w:t>
            </w:r>
            <w:hyperlink r:id="rId18" w:history="1">
              <w:r w:rsidRPr="00857B83">
                <w:rPr>
                  <w:sz w:val="22"/>
                  <w:szCs w:val="22"/>
                </w:rPr>
                <w:t>статьи 37</w:t>
              </w:r>
            </w:hyperlink>
            <w:r w:rsidRPr="00857B83">
              <w:rPr>
                <w:sz w:val="22"/>
                <w:szCs w:val="22"/>
              </w:rPr>
              <w:t xml:space="preserve"> Федерального закона от 05.04.2013 № 44-ФЗ.</w:t>
            </w:r>
          </w:p>
          <w:p w:rsidR="0082296F" w:rsidRPr="00857B83" w:rsidRDefault="0082296F" w:rsidP="00587DC6">
            <w:pPr>
              <w:widowControl w:val="0"/>
              <w:ind w:left="75"/>
              <w:rPr>
                <w:sz w:val="22"/>
                <w:szCs w:val="22"/>
              </w:rPr>
            </w:pPr>
          </w:p>
          <w:p w:rsidR="008511BF" w:rsidRPr="00591AAC" w:rsidRDefault="008511BF" w:rsidP="00587DC6">
            <w:pPr>
              <w:widowControl w:val="0"/>
              <w:rPr>
                <w:sz w:val="22"/>
                <w:szCs w:val="22"/>
                <w:highlight w:val="cyan"/>
                <w:u w:val="single"/>
              </w:rPr>
            </w:pPr>
            <w:r w:rsidRPr="00591AAC">
              <w:rPr>
                <w:sz w:val="22"/>
                <w:szCs w:val="22"/>
                <w:highlight w:val="cyan"/>
                <w:u w:val="single"/>
              </w:rPr>
              <w:t>Добавить для закупок среди СМП и СОНКО:</w:t>
            </w:r>
          </w:p>
          <w:p w:rsidR="0082296F" w:rsidRPr="00591AAC" w:rsidRDefault="0082296F" w:rsidP="00587DC6">
            <w:pPr>
              <w:widowControl w:val="0"/>
              <w:ind w:left="75"/>
              <w:rPr>
                <w:sz w:val="22"/>
                <w:szCs w:val="22"/>
                <w:highlight w:val="cyan"/>
              </w:rPr>
            </w:pPr>
          </w:p>
          <w:p w:rsidR="00DB6F42" w:rsidRPr="00591AAC" w:rsidRDefault="00DB6F42" w:rsidP="00587DC6">
            <w:pPr>
              <w:widowControl w:val="0"/>
              <w:ind w:left="75"/>
              <w:rPr>
                <w:sz w:val="22"/>
                <w:szCs w:val="22"/>
                <w:highlight w:val="cyan"/>
              </w:rPr>
            </w:pPr>
            <w:r w:rsidRPr="00591AAC">
              <w:rPr>
                <w:sz w:val="22"/>
                <w:szCs w:val="22"/>
                <w:highlight w:val="cyan"/>
              </w:rPr>
              <w:tab/>
              <w:t xml:space="preserve">В случае заключения контракта по результатам определения </w:t>
            </w:r>
            <w:r w:rsidR="00CD4752" w:rsidRPr="00591AAC">
              <w:rPr>
                <w:sz w:val="22"/>
                <w:szCs w:val="22"/>
                <w:highlight w:val="cyan"/>
              </w:rPr>
              <w:t>поставщика (</w:t>
            </w:r>
            <w:r w:rsidRPr="00591AAC">
              <w:rPr>
                <w:sz w:val="22"/>
                <w:szCs w:val="22"/>
                <w:highlight w:val="cyan"/>
              </w:rPr>
              <w:t>подрядчик</w:t>
            </w:r>
            <w:r w:rsidR="00CD4752" w:rsidRPr="00591AAC">
              <w:rPr>
                <w:sz w:val="22"/>
                <w:szCs w:val="22"/>
                <w:highlight w:val="cyan"/>
              </w:rPr>
              <w:t>а, исполнителя)</w:t>
            </w:r>
            <w:r w:rsidRPr="00591AAC">
              <w:rPr>
                <w:sz w:val="22"/>
                <w:szCs w:val="22"/>
                <w:highlight w:val="cyan"/>
              </w:rPr>
              <w:t xml:space="preserve"> в соответствии с пунктом 1 части 1 статьи 30 Федерального закона от 05.04.2013 № 44-ФЗ размер обеспечения исполнения контракта устанавливается в соответствии с </w:t>
            </w:r>
            <w:hyperlink r:id="rId19" w:history="1">
              <w:r w:rsidRPr="00591AAC">
                <w:rPr>
                  <w:sz w:val="22"/>
                  <w:szCs w:val="22"/>
                  <w:highlight w:val="cyan"/>
                </w:rPr>
                <w:t>частями 6</w:t>
              </w:r>
            </w:hyperlink>
            <w:r w:rsidRPr="00591AAC">
              <w:rPr>
                <w:sz w:val="22"/>
                <w:szCs w:val="22"/>
                <w:highlight w:val="cyan"/>
              </w:rPr>
              <w:t xml:space="preserve"> и </w:t>
            </w:r>
            <w:hyperlink r:id="rId20" w:history="1">
              <w:r w:rsidRPr="00591AAC">
                <w:rPr>
                  <w:sz w:val="22"/>
                  <w:szCs w:val="22"/>
                  <w:highlight w:val="cyan"/>
                </w:rPr>
                <w:t>6.1</w:t>
              </w:r>
            </w:hyperlink>
            <w:r w:rsidRPr="00591AAC">
              <w:rPr>
                <w:sz w:val="22"/>
                <w:szCs w:val="22"/>
                <w:highlight w:val="cyan"/>
              </w:rPr>
              <w:t xml:space="preserve">  статьи 96 Федерального закона от 05.04.2013 № 44-ФЗ от цены контракта, по которой в соответствии с Федеральным законом от 05.04.2013 № 44-ФЗ заключается контракт.</w:t>
            </w:r>
          </w:p>
          <w:p w:rsidR="00DB6F42" w:rsidRPr="00857B83" w:rsidRDefault="00DB6F42" w:rsidP="00587DC6">
            <w:pPr>
              <w:widowControl w:val="0"/>
              <w:ind w:left="75"/>
              <w:rPr>
                <w:sz w:val="22"/>
                <w:szCs w:val="22"/>
              </w:rPr>
            </w:pPr>
            <w:r w:rsidRPr="00591AAC">
              <w:rPr>
                <w:sz w:val="22"/>
                <w:szCs w:val="22"/>
                <w:highlight w:val="cyan"/>
              </w:rPr>
              <w:tab/>
              <w:t>При этом участник закупки, с которым заключается контракт, освобождается от предоставления обеспечения исполнения контракта, в том числе с учетом положений статьи 37 Федерального закона от 05.04.2013 № 44-ФЗ,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контракта в случаях, установленных Федеральным законом от 05.04.2013 № 44-ФЗ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закупки.</w:t>
            </w:r>
          </w:p>
          <w:p w:rsidR="00DB6F42" w:rsidRPr="00857B83" w:rsidRDefault="00DB6F42" w:rsidP="00587DC6">
            <w:pPr>
              <w:widowControl w:val="0"/>
              <w:ind w:left="75"/>
              <w:rPr>
                <w:sz w:val="22"/>
                <w:szCs w:val="22"/>
              </w:rPr>
            </w:pPr>
            <w:r w:rsidRPr="00857B83">
              <w:rPr>
                <w:sz w:val="22"/>
                <w:szCs w:val="22"/>
              </w:rPr>
              <w:tab/>
            </w:r>
            <w:r w:rsidR="00D44DFC" w:rsidRPr="00857B83">
              <w:rPr>
                <w:sz w:val="22"/>
                <w:szCs w:val="22"/>
              </w:rPr>
              <w:t>К</w:t>
            </w:r>
            <w:r w:rsidRPr="00857B83">
              <w:rPr>
                <w:sz w:val="22"/>
                <w:szCs w:val="22"/>
              </w:rPr>
              <w:t>онтракт заключается после предоставления участником закупки, с которым заключается контракт, обеспечения исполнения контракта в соответствии с требованиями Федерального закона от 05.04.2013 № 44-ФЗ.</w:t>
            </w:r>
          </w:p>
          <w:p w:rsidR="00AE2DF5" w:rsidRPr="00857B83" w:rsidRDefault="00AE2DF5" w:rsidP="00587DC6">
            <w:pPr>
              <w:widowControl w:val="0"/>
              <w:ind w:left="75" w:firstLine="635"/>
              <w:rPr>
                <w:sz w:val="22"/>
                <w:szCs w:val="22"/>
              </w:rPr>
            </w:pPr>
            <w:r w:rsidRPr="00857B83">
              <w:rPr>
                <w:sz w:val="22"/>
                <w:szCs w:val="22"/>
              </w:rPr>
              <w:t xml:space="preserve">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w:t>
            </w:r>
            <w:hyperlink w:anchor="Par4" w:history="1">
              <w:r w:rsidRPr="00857B83">
                <w:rPr>
                  <w:sz w:val="22"/>
                  <w:szCs w:val="22"/>
                </w:rPr>
                <w:t>частями 7.2</w:t>
              </w:r>
            </w:hyperlink>
            <w:r w:rsidRPr="00857B83">
              <w:rPr>
                <w:sz w:val="22"/>
                <w:szCs w:val="22"/>
              </w:rPr>
              <w:t xml:space="preserve"> и </w:t>
            </w:r>
            <w:hyperlink w:anchor="Par6" w:history="1">
              <w:r w:rsidRPr="00857B83">
                <w:rPr>
                  <w:sz w:val="22"/>
                  <w:szCs w:val="22"/>
                </w:rPr>
                <w:t>7.3</w:t>
              </w:r>
            </w:hyperlink>
            <w:r w:rsidRPr="00857B83">
              <w:rPr>
                <w:sz w:val="22"/>
                <w:szCs w:val="22"/>
              </w:rPr>
              <w:t xml:space="preserve"> статьи 96 Федерального закона от 05.04.2013 № 44-ФЗ.</w:t>
            </w:r>
          </w:p>
          <w:p w:rsidR="002E2B32" w:rsidRPr="00857B83" w:rsidRDefault="00EC1E84" w:rsidP="00587DC6">
            <w:pPr>
              <w:pStyle w:val="a3"/>
              <w:widowControl w:val="0"/>
              <w:autoSpaceDE w:val="0"/>
              <w:snapToGrid w:val="0"/>
              <w:rPr>
                <w:sz w:val="22"/>
                <w:szCs w:val="22"/>
              </w:rPr>
            </w:pPr>
            <w:r w:rsidRPr="00857B83">
              <w:rPr>
                <w:color w:val="FF0000"/>
                <w:sz w:val="22"/>
                <w:szCs w:val="22"/>
              </w:rPr>
              <w:t>(НЕ НУЖНОЕ УДАЛИТЬ)</w:t>
            </w:r>
          </w:p>
        </w:tc>
      </w:tr>
      <w:tr w:rsidR="00CC09F6" w:rsidRPr="00857B83" w:rsidTr="00587DC6">
        <w:trPr>
          <w:trHeight w:val="548"/>
        </w:trPr>
        <w:tc>
          <w:tcPr>
            <w:tcW w:w="3619" w:type="dxa"/>
            <w:shd w:val="clear" w:color="auto" w:fill="auto"/>
          </w:tcPr>
          <w:p w:rsidR="00CC09F6" w:rsidRPr="00857B83" w:rsidRDefault="00434C47" w:rsidP="00587DC6">
            <w:pPr>
              <w:widowControl w:val="0"/>
              <w:spacing w:before="0"/>
              <w:rPr>
                <w:sz w:val="22"/>
                <w:szCs w:val="22"/>
                <w:lang w:eastAsia="zh-CN"/>
              </w:rPr>
            </w:pPr>
            <w:r w:rsidRPr="00857B83">
              <w:rPr>
                <w:sz w:val="22"/>
                <w:szCs w:val="22"/>
              </w:rPr>
              <w:t>16</w:t>
            </w:r>
            <w:r w:rsidR="00264369" w:rsidRPr="00857B83">
              <w:rPr>
                <w:sz w:val="22"/>
                <w:szCs w:val="22"/>
              </w:rPr>
              <w:t>.</w:t>
            </w:r>
            <w:r w:rsidR="00477845" w:rsidRPr="00857B83">
              <w:rPr>
                <w:sz w:val="22"/>
                <w:szCs w:val="22"/>
              </w:rPr>
              <w:t xml:space="preserve"> </w:t>
            </w:r>
            <w:r w:rsidR="00AD0B49" w:rsidRPr="00857B83">
              <w:rPr>
                <w:sz w:val="22"/>
                <w:szCs w:val="22"/>
              </w:rPr>
              <w:t>Единые т</w:t>
            </w:r>
            <w:r w:rsidR="00CC09F6" w:rsidRPr="00857B83">
              <w:rPr>
                <w:sz w:val="22"/>
                <w:szCs w:val="22"/>
              </w:rPr>
              <w:t>ребования</w:t>
            </w:r>
            <w:r w:rsidR="00AD0B49" w:rsidRPr="00857B83">
              <w:rPr>
                <w:sz w:val="22"/>
                <w:szCs w:val="22"/>
              </w:rPr>
              <w:t xml:space="preserve"> </w:t>
            </w:r>
            <w:r w:rsidR="007107C4" w:rsidRPr="00857B83">
              <w:rPr>
                <w:sz w:val="22"/>
                <w:szCs w:val="22"/>
              </w:rPr>
              <w:t xml:space="preserve">к участнику закупки </w:t>
            </w:r>
            <w:r w:rsidR="00BC45DD" w:rsidRPr="00857B83">
              <w:rPr>
                <w:sz w:val="22"/>
                <w:szCs w:val="22"/>
              </w:rPr>
              <w:t xml:space="preserve"> в  соответствии с </w:t>
            </w:r>
            <w:r w:rsidR="007107C4" w:rsidRPr="00857B83">
              <w:rPr>
                <w:sz w:val="22"/>
                <w:szCs w:val="22"/>
              </w:rPr>
              <w:t>частью 1 статьи 31 Федерального</w:t>
            </w:r>
            <w:r w:rsidR="00BC45DD" w:rsidRPr="00857B83">
              <w:rPr>
                <w:sz w:val="22"/>
                <w:szCs w:val="22"/>
              </w:rPr>
              <w:t xml:space="preserve"> закон</w:t>
            </w:r>
            <w:r w:rsidR="007107C4" w:rsidRPr="00857B83">
              <w:rPr>
                <w:sz w:val="22"/>
                <w:szCs w:val="22"/>
              </w:rPr>
              <w:t>а</w:t>
            </w:r>
            <w:r w:rsidR="00BC45DD" w:rsidRPr="00857B83">
              <w:rPr>
                <w:sz w:val="22"/>
                <w:szCs w:val="22"/>
              </w:rPr>
              <w:t xml:space="preserve"> от 05.04.2013 № 44-ФЗ</w:t>
            </w:r>
          </w:p>
        </w:tc>
        <w:tc>
          <w:tcPr>
            <w:tcW w:w="6946" w:type="dxa"/>
            <w:shd w:val="clear" w:color="auto" w:fill="auto"/>
          </w:tcPr>
          <w:p w:rsidR="007211B8" w:rsidRPr="00857B83" w:rsidRDefault="007211B8" w:rsidP="00587DC6">
            <w:pPr>
              <w:widowControl w:val="0"/>
              <w:autoSpaceDE w:val="0"/>
              <w:autoSpaceDN w:val="0"/>
              <w:adjustRightInd w:val="0"/>
              <w:spacing w:before="0"/>
              <w:ind w:left="61"/>
              <w:rPr>
                <w:sz w:val="22"/>
                <w:szCs w:val="22"/>
              </w:rPr>
            </w:pPr>
            <w:r w:rsidRPr="00857B83">
              <w:rPr>
                <w:sz w:val="22"/>
                <w:szCs w:val="22"/>
              </w:rPr>
              <w:t>-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w:t>
            </w:r>
            <w:r w:rsidR="0091528E" w:rsidRPr="00857B83">
              <w:rPr>
                <w:sz w:val="22"/>
                <w:szCs w:val="22"/>
              </w:rPr>
              <w:t>ги, являющихся объектом закупки;</w:t>
            </w:r>
          </w:p>
          <w:p w:rsidR="00DB4E10" w:rsidRPr="00857B83" w:rsidRDefault="00DB4E10" w:rsidP="00587DC6">
            <w:pPr>
              <w:widowControl w:val="0"/>
              <w:autoSpaceDE w:val="0"/>
              <w:autoSpaceDN w:val="0"/>
              <w:adjustRightInd w:val="0"/>
              <w:ind w:left="75"/>
              <w:rPr>
                <w:sz w:val="22"/>
                <w:szCs w:val="22"/>
              </w:rPr>
            </w:pPr>
            <w:r w:rsidRPr="00857B83">
              <w:rPr>
                <w:sz w:val="22"/>
                <w:szCs w:val="22"/>
              </w:rPr>
              <w:t xml:space="preserve">- </w:t>
            </w:r>
            <w:proofErr w:type="spellStart"/>
            <w:r w:rsidRPr="00857B83">
              <w:rPr>
                <w:sz w:val="22"/>
                <w:szCs w:val="22"/>
              </w:rPr>
              <w:t>непроведение</w:t>
            </w:r>
            <w:proofErr w:type="spellEnd"/>
            <w:r w:rsidRPr="00857B83">
              <w:rPr>
                <w:sz w:val="22"/>
                <w:szCs w:val="22"/>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DB4E10" w:rsidRPr="00857B83" w:rsidRDefault="00DB4E10" w:rsidP="00587DC6">
            <w:pPr>
              <w:widowControl w:val="0"/>
              <w:autoSpaceDE w:val="0"/>
              <w:autoSpaceDN w:val="0"/>
              <w:adjustRightInd w:val="0"/>
              <w:ind w:left="75"/>
              <w:rPr>
                <w:sz w:val="22"/>
                <w:szCs w:val="22"/>
              </w:rPr>
            </w:pPr>
            <w:r w:rsidRPr="00857B83">
              <w:rPr>
                <w:sz w:val="22"/>
                <w:szCs w:val="22"/>
              </w:rPr>
              <w:t xml:space="preserve">- </w:t>
            </w:r>
            <w:proofErr w:type="spellStart"/>
            <w:r w:rsidRPr="00857B83">
              <w:rPr>
                <w:sz w:val="22"/>
                <w:szCs w:val="22"/>
              </w:rPr>
              <w:t>неприостановление</w:t>
            </w:r>
            <w:proofErr w:type="spellEnd"/>
            <w:r w:rsidRPr="00857B83">
              <w:rPr>
                <w:sz w:val="22"/>
                <w:szCs w:val="22"/>
              </w:rPr>
              <w:t xml:space="preserve"> деятельности участника закупки в порядке, установленном </w:t>
            </w:r>
            <w:hyperlink r:id="rId21" w:history="1">
              <w:r w:rsidRPr="00857B83">
                <w:rPr>
                  <w:sz w:val="22"/>
                  <w:szCs w:val="22"/>
                </w:rPr>
                <w:t>Кодексом</w:t>
              </w:r>
            </w:hyperlink>
            <w:r w:rsidRPr="00857B83">
              <w:rPr>
                <w:sz w:val="22"/>
                <w:szCs w:val="22"/>
              </w:rPr>
              <w:t xml:space="preserve"> Российской Федерации об административных правонарушениях;</w:t>
            </w:r>
          </w:p>
          <w:p w:rsidR="00DB4E10" w:rsidRPr="00857B83" w:rsidRDefault="00DB4E10" w:rsidP="00587DC6">
            <w:pPr>
              <w:widowControl w:val="0"/>
              <w:autoSpaceDE w:val="0"/>
              <w:autoSpaceDN w:val="0"/>
              <w:adjustRightInd w:val="0"/>
              <w:ind w:left="75"/>
              <w:rPr>
                <w:sz w:val="22"/>
                <w:szCs w:val="22"/>
              </w:rPr>
            </w:pPr>
            <w:r w:rsidRPr="00857B83">
              <w:rPr>
                <w:sz w:val="22"/>
                <w:szCs w:val="22"/>
              </w:rPr>
              <w:t xml:space="preserve">-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2" w:history="1">
              <w:r w:rsidRPr="00857B83">
                <w:rPr>
                  <w:sz w:val="22"/>
                  <w:szCs w:val="22"/>
                </w:rPr>
                <w:t>законодательством</w:t>
              </w:r>
            </w:hyperlink>
            <w:r w:rsidRPr="00857B83">
              <w:rPr>
                <w:sz w:val="22"/>
                <w:szCs w:val="22"/>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23" w:history="1">
              <w:r w:rsidRPr="00857B83">
                <w:rPr>
                  <w:sz w:val="22"/>
                  <w:szCs w:val="22"/>
                </w:rPr>
                <w:t>законодательством</w:t>
              </w:r>
            </w:hyperlink>
            <w:r w:rsidRPr="00857B83">
              <w:rPr>
                <w:sz w:val="22"/>
                <w:szCs w:val="22"/>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DB4E10" w:rsidRPr="00857B83" w:rsidRDefault="00DB4E10" w:rsidP="00587DC6">
            <w:pPr>
              <w:widowControl w:val="0"/>
              <w:autoSpaceDE w:val="0"/>
              <w:autoSpaceDN w:val="0"/>
              <w:adjustRightInd w:val="0"/>
              <w:ind w:left="75"/>
              <w:rPr>
                <w:sz w:val="22"/>
                <w:szCs w:val="22"/>
              </w:rPr>
            </w:pPr>
            <w:r w:rsidRPr="00857B83">
              <w:rPr>
                <w:sz w:val="22"/>
                <w:szCs w:val="22"/>
              </w:rPr>
              <w:t xml:space="preserve">-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24" w:history="1">
              <w:r w:rsidRPr="00857B83">
                <w:rPr>
                  <w:sz w:val="22"/>
                  <w:szCs w:val="22"/>
                </w:rPr>
                <w:t>статьями 289</w:t>
              </w:r>
            </w:hyperlink>
            <w:r w:rsidRPr="00857B83">
              <w:rPr>
                <w:sz w:val="22"/>
                <w:szCs w:val="22"/>
              </w:rPr>
              <w:t xml:space="preserve">, </w:t>
            </w:r>
            <w:hyperlink r:id="rId25" w:history="1">
              <w:r w:rsidRPr="00857B83">
                <w:rPr>
                  <w:sz w:val="22"/>
                  <w:szCs w:val="22"/>
                </w:rPr>
                <w:t>290</w:t>
              </w:r>
            </w:hyperlink>
            <w:r w:rsidRPr="00857B83">
              <w:rPr>
                <w:sz w:val="22"/>
                <w:szCs w:val="22"/>
              </w:rPr>
              <w:t xml:space="preserve">, </w:t>
            </w:r>
            <w:hyperlink r:id="rId26" w:history="1">
              <w:r w:rsidRPr="00857B83">
                <w:rPr>
                  <w:sz w:val="22"/>
                  <w:szCs w:val="22"/>
                </w:rPr>
                <w:t>291</w:t>
              </w:r>
            </w:hyperlink>
            <w:r w:rsidRPr="00857B83">
              <w:rPr>
                <w:sz w:val="22"/>
                <w:szCs w:val="22"/>
              </w:rPr>
              <w:t xml:space="preserve">, </w:t>
            </w:r>
            <w:hyperlink r:id="rId27" w:history="1">
              <w:r w:rsidRPr="00857B83">
                <w:rPr>
                  <w:sz w:val="22"/>
                  <w:szCs w:val="22"/>
                </w:rPr>
                <w:t>291.1</w:t>
              </w:r>
            </w:hyperlink>
            <w:r w:rsidRPr="00857B83">
              <w:rPr>
                <w:sz w:val="22"/>
                <w:szCs w:val="22"/>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DB4E10" w:rsidRPr="00857B83" w:rsidRDefault="00DB4E10" w:rsidP="00587DC6">
            <w:pPr>
              <w:widowControl w:val="0"/>
              <w:autoSpaceDE w:val="0"/>
              <w:autoSpaceDN w:val="0"/>
              <w:adjustRightInd w:val="0"/>
              <w:ind w:left="75"/>
              <w:rPr>
                <w:sz w:val="22"/>
                <w:szCs w:val="22"/>
              </w:rPr>
            </w:pPr>
            <w:r w:rsidRPr="00857B83">
              <w:rPr>
                <w:sz w:val="22"/>
                <w:szCs w:val="22"/>
              </w:rPr>
              <w:t xml:space="preserve">-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28" w:history="1">
              <w:r w:rsidRPr="00857B83">
                <w:rPr>
                  <w:sz w:val="22"/>
                  <w:szCs w:val="22"/>
                </w:rPr>
                <w:t>статьей 19.28</w:t>
              </w:r>
            </w:hyperlink>
            <w:r w:rsidRPr="00857B83">
              <w:rPr>
                <w:sz w:val="22"/>
                <w:szCs w:val="22"/>
              </w:rPr>
              <w:t xml:space="preserve"> Кодекса Российской Федерации об административных правонарушениях;</w:t>
            </w:r>
          </w:p>
          <w:p w:rsidR="00DB4E10" w:rsidRPr="00857B83" w:rsidRDefault="00DB4E10" w:rsidP="00587DC6">
            <w:pPr>
              <w:widowControl w:val="0"/>
              <w:autoSpaceDE w:val="0"/>
              <w:autoSpaceDN w:val="0"/>
              <w:adjustRightInd w:val="0"/>
              <w:ind w:left="75"/>
              <w:rPr>
                <w:sz w:val="22"/>
                <w:szCs w:val="22"/>
              </w:rPr>
            </w:pPr>
            <w:r w:rsidRPr="00857B83">
              <w:rPr>
                <w:sz w:val="22"/>
                <w:szCs w:val="22"/>
              </w:rPr>
              <w:t>-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591AAC" w:rsidRDefault="00DB4E10" w:rsidP="00591AAC">
            <w:pPr>
              <w:autoSpaceDE w:val="0"/>
              <w:autoSpaceDN w:val="0"/>
              <w:adjustRightInd w:val="0"/>
              <w:spacing w:before="0"/>
              <w:ind w:left="61"/>
              <w:rPr>
                <w:rFonts w:eastAsiaTheme="minorHAnsi"/>
                <w:sz w:val="22"/>
                <w:szCs w:val="22"/>
                <w:lang w:eastAsia="en-US"/>
              </w:rPr>
            </w:pPr>
            <w:r w:rsidRPr="00857B83">
              <w:rPr>
                <w:sz w:val="22"/>
                <w:szCs w:val="22"/>
              </w:rPr>
              <w:t xml:space="preserve">- </w:t>
            </w:r>
            <w:r w:rsidR="001E340D" w:rsidRPr="00857B83">
              <w:rPr>
                <w:rFonts w:eastAsiaTheme="minorHAnsi"/>
                <w:sz w:val="22"/>
                <w:szCs w:val="22"/>
                <w:lang w:eastAsia="en-US"/>
              </w:rPr>
              <w:t xml:space="preserve">отсутствие обстоятельств, при которых должностное лицо заказчика (руководитель заказчика, член комиссии по осуществлению закупок, руководитель контрактной службы заказчика, контрактный управляющий), его супруг (супруга), близкий родственник по прямой восходящей или нисходящей линии (отец, мать, дедушка, бабушка, сын, дочь, внук, внучка), полнородный или </w:t>
            </w:r>
            <w:proofErr w:type="spellStart"/>
            <w:r w:rsidR="001E340D" w:rsidRPr="00857B83">
              <w:rPr>
                <w:rFonts w:eastAsiaTheme="minorHAnsi"/>
                <w:sz w:val="22"/>
                <w:szCs w:val="22"/>
                <w:lang w:eastAsia="en-US"/>
              </w:rPr>
              <w:t>неполнородный</w:t>
            </w:r>
            <w:proofErr w:type="spellEnd"/>
            <w:r w:rsidR="001E340D" w:rsidRPr="00857B83">
              <w:rPr>
                <w:rFonts w:eastAsiaTheme="minorHAnsi"/>
                <w:sz w:val="22"/>
                <w:szCs w:val="22"/>
                <w:lang w:eastAsia="en-US"/>
              </w:rPr>
              <w:t xml:space="preserve">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rsidR="00591AAC" w:rsidRDefault="001E340D" w:rsidP="00591AAC">
            <w:pPr>
              <w:autoSpaceDE w:val="0"/>
              <w:autoSpaceDN w:val="0"/>
              <w:adjustRightInd w:val="0"/>
              <w:spacing w:before="0"/>
              <w:ind w:left="61"/>
              <w:rPr>
                <w:rFonts w:eastAsiaTheme="minorHAnsi"/>
                <w:sz w:val="22"/>
                <w:szCs w:val="22"/>
                <w:lang w:eastAsia="en-US"/>
              </w:rPr>
            </w:pPr>
            <w:r w:rsidRPr="00857B83">
              <w:rPr>
                <w:rFonts w:eastAsiaTheme="minorHAnsi"/>
                <w:sz w:val="22"/>
                <w:szCs w:val="22"/>
                <w:lang w:eastAsia="en-US"/>
              </w:rPr>
              <w:t>а) физическим лицом (в том числе зарегистрированным в качестве индивидуального предпринимателя), являющимся участником закупки;</w:t>
            </w:r>
          </w:p>
          <w:p w:rsidR="00591AAC" w:rsidRDefault="001E340D" w:rsidP="00591AAC">
            <w:pPr>
              <w:autoSpaceDE w:val="0"/>
              <w:autoSpaceDN w:val="0"/>
              <w:adjustRightInd w:val="0"/>
              <w:spacing w:before="0"/>
              <w:ind w:left="61"/>
              <w:rPr>
                <w:rFonts w:eastAsiaTheme="minorHAnsi"/>
                <w:sz w:val="22"/>
                <w:szCs w:val="22"/>
                <w:lang w:eastAsia="en-US"/>
              </w:rPr>
            </w:pPr>
            <w:r w:rsidRPr="00857B83">
              <w:rPr>
                <w:rFonts w:eastAsiaTheme="minorHAnsi"/>
                <w:sz w:val="22"/>
                <w:szCs w:val="22"/>
                <w:lang w:eastAsia="en-US"/>
              </w:rP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rsidR="00DB4E10" w:rsidRPr="00857B83" w:rsidRDefault="001E340D" w:rsidP="00591AAC">
            <w:pPr>
              <w:autoSpaceDE w:val="0"/>
              <w:autoSpaceDN w:val="0"/>
              <w:adjustRightInd w:val="0"/>
              <w:spacing w:before="0"/>
              <w:ind w:left="61"/>
              <w:rPr>
                <w:sz w:val="22"/>
                <w:szCs w:val="22"/>
              </w:rPr>
            </w:pPr>
            <w:r w:rsidRPr="00857B83">
              <w:rPr>
                <w:rFonts w:eastAsiaTheme="minorHAnsi"/>
                <w:sz w:val="22"/>
                <w:szCs w:val="22"/>
                <w:lang w:eastAsia="en-US"/>
              </w:rP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p w:rsidR="00DB4E10" w:rsidRPr="00857B83" w:rsidRDefault="00DB4E10" w:rsidP="00587DC6">
            <w:pPr>
              <w:widowControl w:val="0"/>
              <w:autoSpaceDE w:val="0"/>
              <w:autoSpaceDN w:val="0"/>
              <w:adjustRightInd w:val="0"/>
              <w:ind w:left="75"/>
              <w:rPr>
                <w:sz w:val="22"/>
                <w:szCs w:val="22"/>
              </w:rPr>
            </w:pPr>
            <w:r w:rsidRPr="00857B83">
              <w:rPr>
                <w:sz w:val="22"/>
                <w:szCs w:val="22"/>
              </w:rPr>
              <w:t>- участник закупки не является офшорной компанией, не имеет в составе участников (членов) корпоративного юридического лица или в составе учредителей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p>
          <w:p w:rsidR="00B95458" w:rsidRPr="00857B83" w:rsidRDefault="00B95458" w:rsidP="00B95458">
            <w:pPr>
              <w:autoSpaceDE w:val="0"/>
              <w:autoSpaceDN w:val="0"/>
              <w:adjustRightInd w:val="0"/>
              <w:rPr>
                <w:sz w:val="22"/>
                <w:szCs w:val="22"/>
              </w:rPr>
            </w:pPr>
            <w:r w:rsidRPr="00857B83">
              <w:rPr>
                <w:sz w:val="22"/>
                <w:szCs w:val="22"/>
              </w:rPr>
              <w:t>- участник закупки не является иностранным агентом;</w:t>
            </w:r>
          </w:p>
          <w:p w:rsidR="00CC09F6" w:rsidRPr="00857B83" w:rsidRDefault="00DB4E10" w:rsidP="00587DC6">
            <w:pPr>
              <w:widowControl w:val="0"/>
              <w:autoSpaceDE w:val="0"/>
              <w:autoSpaceDN w:val="0"/>
              <w:adjustRightInd w:val="0"/>
              <w:ind w:left="75"/>
              <w:rPr>
                <w:sz w:val="22"/>
                <w:szCs w:val="22"/>
              </w:rPr>
            </w:pPr>
            <w:r w:rsidRPr="00857B83">
              <w:rPr>
                <w:sz w:val="22"/>
                <w:szCs w:val="22"/>
              </w:rPr>
              <w:t>-  отсутствие у участника закупки ограничений для участия в закупках, установленных законодательством Российской Федерации.</w:t>
            </w:r>
          </w:p>
        </w:tc>
      </w:tr>
      <w:tr w:rsidR="005F669D" w:rsidRPr="00857B83" w:rsidTr="00587DC6">
        <w:trPr>
          <w:trHeight w:val="476"/>
        </w:trPr>
        <w:tc>
          <w:tcPr>
            <w:tcW w:w="3619" w:type="dxa"/>
            <w:shd w:val="clear" w:color="auto" w:fill="auto"/>
          </w:tcPr>
          <w:p w:rsidR="005F669D" w:rsidRPr="00857B83" w:rsidRDefault="00434C47" w:rsidP="00587DC6">
            <w:pPr>
              <w:widowControl w:val="0"/>
              <w:spacing w:before="0"/>
              <w:rPr>
                <w:sz w:val="22"/>
                <w:szCs w:val="22"/>
                <w:lang w:eastAsia="zh-CN"/>
              </w:rPr>
            </w:pPr>
            <w:r w:rsidRPr="00857B83">
              <w:rPr>
                <w:sz w:val="22"/>
                <w:szCs w:val="22"/>
              </w:rPr>
              <w:t xml:space="preserve">17. </w:t>
            </w:r>
            <w:r w:rsidR="00D107C8" w:rsidRPr="00857B83">
              <w:rPr>
                <w:sz w:val="22"/>
                <w:szCs w:val="22"/>
              </w:rPr>
              <w:t>П</w:t>
            </w:r>
            <w:r w:rsidR="007D47F3" w:rsidRPr="00857B83">
              <w:rPr>
                <w:sz w:val="22"/>
                <w:szCs w:val="22"/>
              </w:rPr>
              <w:t>реимущества участнику закупки, являющемуся</w:t>
            </w:r>
            <w:r w:rsidR="005F669D" w:rsidRPr="00857B83">
              <w:rPr>
                <w:sz w:val="22"/>
                <w:szCs w:val="22"/>
              </w:rPr>
              <w:t xml:space="preserve"> учреждени</w:t>
            </w:r>
            <w:r w:rsidR="007D47F3" w:rsidRPr="00857B83">
              <w:rPr>
                <w:sz w:val="22"/>
                <w:szCs w:val="22"/>
              </w:rPr>
              <w:t>ем</w:t>
            </w:r>
            <w:r w:rsidR="005F669D" w:rsidRPr="00857B83">
              <w:rPr>
                <w:sz w:val="22"/>
                <w:szCs w:val="22"/>
              </w:rPr>
              <w:t xml:space="preserve"> </w:t>
            </w:r>
            <w:r w:rsidR="00D107C8" w:rsidRPr="00857B83">
              <w:rPr>
                <w:sz w:val="22"/>
                <w:szCs w:val="22"/>
              </w:rPr>
              <w:t>ил</w:t>
            </w:r>
            <w:r w:rsidR="005F669D" w:rsidRPr="00857B83">
              <w:rPr>
                <w:sz w:val="22"/>
                <w:szCs w:val="22"/>
              </w:rPr>
              <w:t>и предприяти</w:t>
            </w:r>
            <w:r w:rsidR="007D47F3" w:rsidRPr="00857B83">
              <w:rPr>
                <w:sz w:val="22"/>
                <w:szCs w:val="22"/>
              </w:rPr>
              <w:t>ем</w:t>
            </w:r>
            <w:r w:rsidR="005F669D" w:rsidRPr="00857B83">
              <w:rPr>
                <w:sz w:val="22"/>
                <w:szCs w:val="22"/>
              </w:rPr>
              <w:t xml:space="preserve"> уголовно-исполнительной системы в закупках</w:t>
            </w:r>
          </w:p>
        </w:tc>
        <w:tc>
          <w:tcPr>
            <w:tcW w:w="6946" w:type="dxa"/>
            <w:shd w:val="clear" w:color="auto" w:fill="auto"/>
          </w:tcPr>
          <w:p w:rsidR="00435780" w:rsidRPr="00857B83" w:rsidRDefault="00435780" w:rsidP="00587DC6">
            <w:pPr>
              <w:widowControl w:val="0"/>
              <w:autoSpaceDE w:val="0"/>
              <w:snapToGrid w:val="0"/>
              <w:rPr>
                <w:sz w:val="22"/>
                <w:szCs w:val="22"/>
              </w:rPr>
            </w:pPr>
            <w:r w:rsidRPr="00857B83">
              <w:rPr>
                <w:sz w:val="22"/>
                <w:szCs w:val="22"/>
              </w:rPr>
              <w:t>Предусмотрено в соответствии с</w:t>
            </w:r>
            <w:r w:rsidR="006B15FA" w:rsidRPr="00857B83">
              <w:rPr>
                <w:sz w:val="22"/>
                <w:szCs w:val="22"/>
              </w:rPr>
              <w:t xml:space="preserve"> распоряжением Правительства Российской Федерации от 08.12.2021 № 3500-р</w:t>
            </w:r>
            <w:r w:rsidRPr="00857B83">
              <w:rPr>
                <w:sz w:val="22"/>
                <w:szCs w:val="22"/>
              </w:rPr>
              <w:t>/ Не предусмотрено</w:t>
            </w:r>
          </w:p>
          <w:p w:rsidR="005F669D" w:rsidRPr="00857B83" w:rsidRDefault="00435780" w:rsidP="00587DC6">
            <w:pPr>
              <w:pStyle w:val="a3"/>
              <w:widowControl w:val="0"/>
              <w:autoSpaceDE w:val="0"/>
              <w:snapToGrid w:val="0"/>
              <w:rPr>
                <w:sz w:val="22"/>
                <w:szCs w:val="22"/>
                <w:lang w:eastAsia="zh-CN"/>
              </w:rPr>
            </w:pPr>
            <w:r w:rsidRPr="00857B83">
              <w:rPr>
                <w:color w:val="FF0000"/>
                <w:sz w:val="22"/>
                <w:szCs w:val="22"/>
              </w:rPr>
              <w:t>(НЕ НУЖНОЕ УДАЛИТЬ)</w:t>
            </w:r>
          </w:p>
        </w:tc>
      </w:tr>
      <w:tr w:rsidR="005F669D" w:rsidRPr="00857B83" w:rsidTr="00587DC6">
        <w:trPr>
          <w:trHeight w:val="977"/>
        </w:trPr>
        <w:tc>
          <w:tcPr>
            <w:tcW w:w="3619" w:type="dxa"/>
            <w:shd w:val="clear" w:color="auto" w:fill="auto"/>
          </w:tcPr>
          <w:p w:rsidR="00A6317E" w:rsidRPr="00857B83" w:rsidRDefault="00434C47" w:rsidP="00587DC6">
            <w:pPr>
              <w:pStyle w:val="3"/>
              <w:widowControl w:val="0"/>
              <w:shd w:val="clear" w:color="auto" w:fill="FFFFFF"/>
              <w:spacing w:before="0" w:beforeAutospacing="0" w:after="255" w:afterAutospacing="0" w:line="270" w:lineRule="atLeast"/>
              <w:rPr>
                <w:b w:val="0"/>
                <w:sz w:val="22"/>
                <w:szCs w:val="22"/>
                <w:lang w:eastAsia="zh-CN"/>
              </w:rPr>
            </w:pPr>
            <w:r w:rsidRPr="00857B83">
              <w:rPr>
                <w:b w:val="0"/>
                <w:color w:val="333333"/>
                <w:sz w:val="22"/>
                <w:szCs w:val="22"/>
              </w:rPr>
              <w:t xml:space="preserve">18. </w:t>
            </w:r>
            <w:r w:rsidR="00D107C8" w:rsidRPr="00857B83">
              <w:rPr>
                <w:b w:val="0"/>
                <w:color w:val="333333"/>
                <w:sz w:val="22"/>
                <w:szCs w:val="22"/>
              </w:rPr>
              <w:t>П</w:t>
            </w:r>
            <w:r w:rsidR="00A6317E" w:rsidRPr="00857B83">
              <w:rPr>
                <w:b w:val="0"/>
                <w:color w:val="333333"/>
                <w:sz w:val="22"/>
                <w:szCs w:val="22"/>
              </w:rPr>
              <w:t xml:space="preserve">реимущества участнику закупки, являющемуся организацией инвалидов, в соответствии со статьей 29 Федерального закона </w:t>
            </w:r>
          </w:p>
        </w:tc>
        <w:tc>
          <w:tcPr>
            <w:tcW w:w="6946" w:type="dxa"/>
            <w:shd w:val="clear" w:color="auto" w:fill="auto"/>
          </w:tcPr>
          <w:p w:rsidR="00891DA6" w:rsidRPr="00857B83" w:rsidRDefault="00891DA6" w:rsidP="00587DC6">
            <w:pPr>
              <w:widowControl w:val="0"/>
              <w:autoSpaceDE w:val="0"/>
              <w:snapToGrid w:val="0"/>
              <w:rPr>
                <w:sz w:val="22"/>
                <w:szCs w:val="22"/>
              </w:rPr>
            </w:pPr>
            <w:r w:rsidRPr="00857B83">
              <w:rPr>
                <w:sz w:val="22"/>
                <w:szCs w:val="22"/>
              </w:rPr>
              <w:t>Предусмотрено в соответствии с распоряжением Правительства Российской Федерации от 08.12.2021 № 3500-р/ Не предусмотрено</w:t>
            </w:r>
          </w:p>
          <w:p w:rsidR="00891DA6" w:rsidRPr="00857B83" w:rsidRDefault="00891DA6" w:rsidP="00587DC6">
            <w:pPr>
              <w:pStyle w:val="a3"/>
              <w:widowControl w:val="0"/>
              <w:autoSpaceDE w:val="0"/>
              <w:snapToGrid w:val="0"/>
              <w:rPr>
                <w:color w:val="FF0000"/>
                <w:sz w:val="22"/>
                <w:szCs w:val="22"/>
              </w:rPr>
            </w:pPr>
            <w:r w:rsidRPr="00857B83">
              <w:rPr>
                <w:color w:val="FF0000"/>
                <w:sz w:val="22"/>
                <w:szCs w:val="22"/>
              </w:rPr>
              <w:t>(НЕ НУЖНОЕ УДАЛИТЬ)</w:t>
            </w:r>
          </w:p>
          <w:p w:rsidR="005F669D" w:rsidRPr="00857B83" w:rsidRDefault="005F669D" w:rsidP="00587DC6">
            <w:pPr>
              <w:widowControl w:val="0"/>
              <w:ind w:left="75"/>
              <w:rPr>
                <w:sz w:val="22"/>
                <w:szCs w:val="22"/>
                <w:lang w:eastAsia="zh-CN"/>
              </w:rPr>
            </w:pPr>
          </w:p>
        </w:tc>
      </w:tr>
      <w:tr w:rsidR="005F669D" w:rsidRPr="00857B83" w:rsidTr="00587DC6">
        <w:trPr>
          <w:trHeight w:val="780"/>
        </w:trPr>
        <w:tc>
          <w:tcPr>
            <w:tcW w:w="3619" w:type="dxa"/>
            <w:shd w:val="clear" w:color="auto" w:fill="auto"/>
          </w:tcPr>
          <w:p w:rsidR="005F669D" w:rsidRPr="00857B83" w:rsidRDefault="00434C47" w:rsidP="00587DC6">
            <w:pPr>
              <w:widowControl w:val="0"/>
              <w:rPr>
                <w:color w:val="FF0000"/>
                <w:sz w:val="22"/>
                <w:szCs w:val="22"/>
              </w:rPr>
            </w:pPr>
            <w:r w:rsidRPr="00857B83">
              <w:rPr>
                <w:sz w:val="22"/>
                <w:szCs w:val="22"/>
              </w:rPr>
              <w:t xml:space="preserve">19. </w:t>
            </w:r>
            <w:r w:rsidR="00274E6B" w:rsidRPr="00857B83">
              <w:rPr>
                <w:sz w:val="22"/>
                <w:szCs w:val="22"/>
              </w:rPr>
              <w:t>Преимущество участнику закупки, которым может быть только субъектом малого предпринимательства, социально ориентированной некоммерческой организацией</w:t>
            </w:r>
            <w:r w:rsidR="00274E6B" w:rsidRPr="00857B83">
              <w:rPr>
                <w:i/>
                <w:color w:val="333333"/>
                <w:sz w:val="22"/>
                <w:szCs w:val="22"/>
              </w:rPr>
              <w:t xml:space="preserve">     </w:t>
            </w:r>
          </w:p>
        </w:tc>
        <w:tc>
          <w:tcPr>
            <w:tcW w:w="6946" w:type="dxa"/>
            <w:shd w:val="clear" w:color="auto" w:fill="auto"/>
          </w:tcPr>
          <w:p w:rsidR="008D2EFF" w:rsidRPr="00857B83" w:rsidRDefault="007D47F3" w:rsidP="00587DC6">
            <w:pPr>
              <w:widowControl w:val="0"/>
              <w:autoSpaceDE w:val="0"/>
              <w:snapToGrid w:val="0"/>
              <w:rPr>
                <w:sz w:val="22"/>
                <w:szCs w:val="22"/>
              </w:rPr>
            </w:pPr>
            <w:r w:rsidRPr="00857B83">
              <w:rPr>
                <w:sz w:val="22"/>
                <w:szCs w:val="22"/>
              </w:rPr>
              <w:t>Предусмотрено</w:t>
            </w:r>
            <w:r w:rsidR="00264369" w:rsidRPr="00857B83">
              <w:rPr>
                <w:sz w:val="22"/>
                <w:szCs w:val="22"/>
              </w:rPr>
              <w:t xml:space="preserve"> в соответствии с ч</w:t>
            </w:r>
            <w:r w:rsidR="0080524C" w:rsidRPr="00857B83">
              <w:rPr>
                <w:sz w:val="22"/>
                <w:szCs w:val="22"/>
              </w:rPr>
              <w:t>астью 3 статьи</w:t>
            </w:r>
            <w:r w:rsidR="00264369" w:rsidRPr="00857B83">
              <w:rPr>
                <w:sz w:val="22"/>
                <w:szCs w:val="22"/>
              </w:rPr>
              <w:t xml:space="preserve"> 30 </w:t>
            </w:r>
            <w:r w:rsidRPr="00857B83">
              <w:rPr>
                <w:sz w:val="22"/>
                <w:szCs w:val="22"/>
              </w:rPr>
              <w:t>Федерального закона от 05.04.2013 № 44-ФЗ</w:t>
            </w:r>
            <w:r w:rsidR="008D2EFF" w:rsidRPr="00857B83">
              <w:rPr>
                <w:sz w:val="22"/>
                <w:szCs w:val="22"/>
              </w:rPr>
              <w:t>/ Не предусмотрено</w:t>
            </w:r>
          </w:p>
          <w:p w:rsidR="008D2EFF" w:rsidRPr="00857B83" w:rsidRDefault="008D2EFF" w:rsidP="00587DC6">
            <w:pPr>
              <w:pStyle w:val="a3"/>
              <w:widowControl w:val="0"/>
              <w:autoSpaceDE w:val="0"/>
              <w:snapToGrid w:val="0"/>
              <w:rPr>
                <w:color w:val="FF0000"/>
                <w:sz w:val="22"/>
                <w:szCs w:val="22"/>
              </w:rPr>
            </w:pPr>
            <w:r w:rsidRPr="00857B83">
              <w:rPr>
                <w:color w:val="FF0000"/>
                <w:sz w:val="22"/>
                <w:szCs w:val="22"/>
              </w:rPr>
              <w:t>(НЕ НУЖНОЕ УДАЛИТЬ)</w:t>
            </w:r>
          </w:p>
          <w:p w:rsidR="005F669D" w:rsidRPr="00857B83" w:rsidRDefault="005F669D" w:rsidP="00587DC6">
            <w:pPr>
              <w:widowControl w:val="0"/>
              <w:ind w:left="75"/>
              <w:rPr>
                <w:sz w:val="22"/>
                <w:szCs w:val="22"/>
              </w:rPr>
            </w:pPr>
          </w:p>
          <w:p w:rsidR="00654126" w:rsidRPr="00857B83" w:rsidRDefault="00654126" w:rsidP="00587DC6">
            <w:pPr>
              <w:widowControl w:val="0"/>
              <w:ind w:left="75"/>
              <w:rPr>
                <w:sz w:val="22"/>
                <w:szCs w:val="22"/>
                <w:lang w:eastAsia="zh-CN"/>
              </w:rPr>
            </w:pPr>
          </w:p>
        </w:tc>
      </w:tr>
      <w:tr w:rsidR="00B76E83" w:rsidRPr="001466FE" w:rsidTr="00587DC6">
        <w:trPr>
          <w:trHeight w:val="671"/>
        </w:trPr>
        <w:tc>
          <w:tcPr>
            <w:tcW w:w="3619" w:type="dxa"/>
            <w:shd w:val="clear" w:color="auto" w:fill="auto"/>
          </w:tcPr>
          <w:p w:rsidR="00B76E83" w:rsidRPr="00857B83" w:rsidRDefault="00434C47" w:rsidP="00587DC6">
            <w:pPr>
              <w:pStyle w:val="a3"/>
              <w:widowControl w:val="0"/>
              <w:rPr>
                <w:sz w:val="22"/>
                <w:szCs w:val="22"/>
              </w:rPr>
            </w:pPr>
            <w:r w:rsidRPr="00857B83">
              <w:rPr>
                <w:sz w:val="22"/>
                <w:szCs w:val="22"/>
              </w:rPr>
              <w:t>20</w:t>
            </w:r>
            <w:r w:rsidR="00B76E83" w:rsidRPr="00857B83">
              <w:rPr>
                <w:sz w:val="22"/>
                <w:szCs w:val="22"/>
              </w:rPr>
              <w:t>. Обеспечение гарантийных обязательств</w:t>
            </w:r>
          </w:p>
        </w:tc>
        <w:tc>
          <w:tcPr>
            <w:tcW w:w="6946" w:type="dxa"/>
            <w:shd w:val="clear" w:color="auto" w:fill="auto"/>
          </w:tcPr>
          <w:p w:rsidR="00B76E83" w:rsidRPr="00857B83" w:rsidRDefault="00B76E83" w:rsidP="00587DC6">
            <w:pPr>
              <w:widowControl w:val="0"/>
              <w:autoSpaceDE w:val="0"/>
              <w:snapToGrid w:val="0"/>
              <w:rPr>
                <w:sz w:val="22"/>
                <w:szCs w:val="22"/>
              </w:rPr>
            </w:pPr>
            <w:r w:rsidRPr="00857B83">
              <w:rPr>
                <w:sz w:val="22"/>
                <w:szCs w:val="22"/>
                <w:lang w:eastAsia="ru-RU"/>
              </w:rPr>
              <w:t xml:space="preserve">Не предусмотрено/ Размер обеспечения гарантийных обязательств - </w:t>
            </w:r>
            <w:r w:rsidRPr="00857B83">
              <w:rPr>
                <w:sz w:val="22"/>
                <w:szCs w:val="22"/>
              </w:rPr>
              <w:t xml:space="preserve">___% от начальной (максимальной) цены контракта или ____ рублей ___ копеек (без НДС). </w:t>
            </w:r>
          </w:p>
          <w:p w:rsidR="00B76E83" w:rsidRPr="00857B83" w:rsidRDefault="00B76E83" w:rsidP="00587DC6">
            <w:pPr>
              <w:widowControl w:val="0"/>
              <w:autoSpaceDE w:val="0"/>
              <w:snapToGrid w:val="0"/>
              <w:rPr>
                <w:sz w:val="22"/>
                <w:szCs w:val="22"/>
              </w:rPr>
            </w:pPr>
          </w:p>
          <w:p w:rsidR="00B76E83" w:rsidRPr="00857B83" w:rsidRDefault="00B76E83" w:rsidP="00587DC6">
            <w:pPr>
              <w:pStyle w:val="ConsPlusNormal"/>
              <w:suppressAutoHyphens w:val="0"/>
              <w:ind w:firstLine="0"/>
              <w:jc w:val="both"/>
              <w:rPr>
                <w:rFonts w:ascii="Times New Roman" w:hAnsi="Times New Roman" w:cs="Times New Roman"/>
                <w:sz w:val="22"/>
                <w:szCs w:val="22"/>
              </w:rPr>
            </w:pPr>
            <w:r w:rsidRPr="00857B83">
              <w:rPr>
                <w:rFonts w:ascii="Times New Roman" w:hAnsi="Times New Roman" w:cs="Times New Roman"/>
                <w:sz w:val="22"/>
                <w:szCs w:val="22"/>
              </w:rPr>
              <w:t xml:space="preserve">         Гарантийные обязательства могут обеспечиваться предоставлением </w:t>
            </w:r>
            <w:r w:rsidR="00CB3063" w:rsidRPr="00857B83">
              <w:rPr>
                <w:rFonts w:ascii="Times New Roman" w:hAnsi="Times New Roman" w:cs="Times New Roman"/>
                <w:sz w:val="22"/>
                <w:szCs w:val="22"/>
              </w:rPr>
              <w:t>независимой</w:t>
            </w:r>
            <w:r w:rsidRPr="00857B83">
              <w:rPr>
                <w:rFonts w:ascii="Times New Roman" w:hAnsi="Times New Roman" w:cs="Times New Roman"/>
                <w:sz w:val="22"/>
                <w:szCs w:val="22"/>
              </w:rPr>
              <w:t xml:space="preserve"> гарантии, </w:t>
            </w:r>
            <w:r w:rsidR="00CB3063" w:rsidRPr="00857B83">
              <w:rPr>
                <w:rFonts w:ascii="Times New Roman" w:hAnsi="Times New Roman" w:cs="Times New Roman"/>
                <w:sz w:val="22"/>
                <w:szCs w:val="22"/>
              </w:rPr>
              <w:t>с</w:t>
            </w:r>
            <w:r w:rsidRPr="00857B83">
              <w:rPr>
                <w:rFonts w:ascii="Times New Roman" w:hAnsi="Times New Roman" w:cs="Times New Roman"/>
                <w:sz w:val="22"/>
                <w:szCs w:val="22"/>
              </w:rPr>
              <w:t xml:space="preserve">оответствующей требованиям </w:t>
            </w:r>
            <w:hyperlink w:anchor="Par1088" w:tooltip="Статья 45. Условия банковской гарантии. Реестры банковских гарантий" w:history="1">
              <w:r w:rsidRPr="00857B83">
                <w:rPr>
                  <w:rFonts w:ascii="Times New Roman" w:hAnsi="Times New Roman" w:cs="Times New Roman"/>
                  <w:sz w:val="22"/>
                  <w:szCs w:val="22"/>
                </w:rPr>
                <w:t>статьи 45</w:t>
              </w:r>
            </w:hyperlink>
            <w:r w:rsidRPr="00857B83">
              <w:rPr>
                <w:rFonts w:ascii="Times New Roman" w:hAnsi="Times New Roman" w:cs="Times New Roman"/>
                <w:sz w:val="22"/>
                <w:szCs w:val="22"/>
              </w:rPr>
              <w:t xml:space="preserve"> Федерального закона от 05.04.2013 № 44-ФЗ,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w:t>
            </w:r>
          </w:p>
          <w:p w:rsidR="00B76E83" w:rsidRPr="00857B83" w:rsidRDefault="00B76E83" w:rsidP="00587DC6">
            <w:pPr>
              <w:widowControl w:val="0"/>
              <w:autoSpaceDE w:val="0"/>
              <w:snapToGrid w:val="0"/>
              <w:rPr>
                <w:sz w:val="22"/>
                <w:szCs w:val="22"/>
              </w:rPr>
            </w:pPr>
            <w:r w:rsidRPr="00857B83">
              <w:rPr>
                <w:sz w:val="22"/>
                <w:szCs w:val="22"/>
              </w:rPr>
              <w:t xml:space="preserve">        Способ обеспечения гарантийных обязат</w:t>
            </w:r>
            <w:r w:rsidR="00CB3063" w:rsidRPr="00857B83">
              <w:rPr>
                <w:sz w:val="22"/>
                <w:szCs w:val="22"/>
              </w:rPr>
              <w:t>ельств, срок действия независимой</w:t>
            </w:r>
            <w:r w:rsidRPr="00857B83">
              <w:rPr>
                <w:sz w:val="22"/>
                <w:szCs w:val="22"/>
              </w:rPr>
              <w:t xml:space="preserve"> гарантии определяются участником закупки, с которым заключается контракт, самостоятельно.</w:t>
            </w:r>
            <w:r w:rsidR="00CB3063" w:rsidRPr="00857B83">
              <w:rPr>
                <w:sz w:val="22"/>
                <w:szCs w:val="22"/>
              </w:rPr>
              <w:t xml:space="preserve"> </w:t>
            </w:r>
          </w:p>
          <w:p w:rsidR="00B76E83" w:rsidRPr="00857B83" w:rsidRDefault="00B76E83" w:rsidP="00587DC6">
            <w:pPr>
              <w:pStyle w:val="ConsPlusNormal"/>
              <w:suppressAutoHyphens w:val="0"/>
              <w:ind w:firstLine="539"/>
              <w:jc w:val="both"/>
              <w:rPr>
                <w:rFonts w:ascii="Times New Roman" w:hAnsi="Times New Roman" w:cs="Times New Roman"/>
                <w:sz w:val="22"/>
                <w:szCs w:val="22"/>
              </w:rPr>
            </w:pPr>
            <w:r w:rsidRPr="00857B83">
              <w:rPr>
                <w:rFonts w:ascii="Times New Roman" w:hAnsi="Times New Roman" w:cs="Times New Roman"/>
                <w:sz w:val="22"/>
                <w:szCs w:val="22"/>
              </w:rPr>
              <w:t xml:space="preserve">В случае, если обеспечение  гарантийных обязательств осуществляется в форме </w:t>
            </w:r>
            <w:r w:rsidR="00523364" w:rsidRPr="00857B83">
              <w:rPr>
                <w:rFonts w:ascii="Times New Roman" w:hAnsi="Times New Roman" w:cs="Times New Roman"/>
                <w:sz w:val="22"/>
                <w:szCs w:val="22"/>
              </w:rPr>
              <w:t>независимой</w:t>
            </w:r>
            <w:r w:rsidRPr="00857B83">
              <w:rPr>
                <w:rFonts w:ascii="Times New Roman" w:hAnsi="Times New Roman" w:cs="Times New Roman"/>
                <w:sz w:val="22"/>
                <w:szCs w:val="22"/>
              </w:rPr>
              <w:t xml:space="preserve"> га</w:t>
            </w:r>
            <w:r w:rsidR="00523364" w:rsidRPr="00857B83">
              <w:rPr>
                <w:rFonts w:ascii="Times New Roman" w:hAnsi="Times New Roman" w:cs="Times New Roman"/>
                <w:sz w:val="22"/>
                <w:szCs w:val="22"/>
              </w:rPr>
              <w:t>рантии, срок действия независимой</w:t>
            </w:r>
            <w:r w:rsidRPr="00857B83">
              <w:rPr>
                <w:rFonts w:ascii="Times New Roman" w:hAnsi="Times New Roman" w:cs="Times New Roman"/>
                <w:sz w:val="22"/>
                <w:szCs w:val="22"/>
              </w:rPr>
              <w:t xml:space="preserve"> гарантии должен превышать предусмотренный контрактом срок исполнения обязательств, которые должны </w:t>
            </w:r>
            <w:r w:rsidR="00523364" w:rsidRPr="00857B83">
              <w:rPr>
                <w:rFonts w:ascii="Times New Roman" w:hAnsi="Times New Roman" w:cs="Times New Roman"/>
                <w:sz w:val="22"/>
                <w:szCs w:val="22"/>
              </w:rPr>
              <w:t>быть обеспечены такой независимой</w:t>
            </w:r>
            <w:r w:rsidRPr="00857B83">
              <w:rPr>
                <w:rFonts w:ascii="Times New Roman" w:hAnsi="Times New Roman" w:cs="Times New Roman"/>
                <w:sz w:val="22"/>
                <w:szCs w:val="22"/>
              </w:rPr>
              <w:t xml:space="preserve"> гарантией, не менее чем на один месяц, в том числе в случае его изменения в соответствии со </w:t>
            </w:r>
            <w:hyperlink w:anchor="Par2793" w:tooltip="Статья 95. Изменение, расторжение контракта" w:history="1">
              <w:r w:rsidRPr="00857B83">
                <w:rPr>
                  <w:rFonts w:ascii="Times New Roman" w:hAnsi="Times New Roman" w:cs="Times New Roman"/>
                  <w:sz w:val="22"/>
                  <w:szCs w:val="22"/>
                </w:rPr>
                <w:t>статьей 95</w:t>
              </w:r>
            </w:hyperlink>
            <w:r w:rsidRPr="00857B83">
              <w:rPr>
                <w:rFonts w:ascii="Times New Roman" w:hAnsi="Times New Roman" w:cs="Times New Roman"/>
                <w:sz w:val="22"/>
                <w:szCs w:val="22"/>
              </w:rPr>
              <w:t xml:space="preserve"> Федерального закона от 05.04.2013   № 44-ФЗ.</w:t>
            </w:r>
          </w:p>
          <w:p w:rsidR="00B76E83" w:rsidRPr="00857B83" w:rsidRDefault="00B76E83" w:rsidP="00587DC6">
            <w:pPr>
              <w:widowControl w:val="0"/>
              <w:ind w:firstLine="567"/>
              <w:rPr>
                <w:sz w:val="22"/>
                <w:szCs w:val="22"/>
              </w:rPr>
            </w:pPr>
            <w:r w:rsidRPr="00857B83">
              <w:rPr>
                <w:sz w:val="22"/>
                <w:szCs w:val="22"/>
              </w:rPr>
              <w:t>В случае если в качестве обеспечения гарантийных обязательств выбрано внесение денежных средств, то факт внесения де</w:t>
            </w:r>
            <w:r w:rsidR="00EC1E84" w:rsidRPr="00857B83">
              <w:rPr>
                <w:sz w:val="22"/>
                <w:szCs w:val="22"/>
              </w:rPr>
              <w:t xml:space="preserve">нежных средств для обеспечения </w:t>
            </w:r>
            <w:r w:rsidRPr="00857B83">
              <w:rPr>
                <w:sz w:val="22"/>
                <w:szCs w:val="22"/>
              </w:rPr>
              <w:t>гарантийных обязательств подтверждается платежным поручением с отметкой банка об оплате (квитанцией в случае наличной формы оплаты, оригинальной выпиской из банка, если перевод денежных средств осуществляется при помощи системы «Банк-клиент»).</w:t>
            </w:r>
            <w:r w:rsidR="00785084" w:rsidRPr="00857B83">
              <w:rPr>
                <w:sz w:val="22"/>
                <w:szCs w:val="22"/>
              </w:rPr>
              <w:t xml:space="preserve"> </w:t>
            </w:r>
            <w:r w:rsidRPr="00857B83">
              <w:rPr>
                <w:sz w:val="22"/>
                <w:szCs w:val="22"/>
              </w:rPr>
              <w:t>Назначение платежа: обеспечение  гарантийных обязательств.</w:t>
            </w:r>
          </w:p>
          <w:p w:rsidR="00B76E83" w:rsidRPr="00857B83" w:rsidRDefault="00B76E83" w:rsidP="00587DC6">
            <w:pPr>
              <w:widowControl w:val="0"/>
              <w:ind w:firstLine="567"/>
              <w:rPr>
                <w:sz w:val="22"/>
                <w:szCs w:val="22"/>
              </w:rPr>
            </w:pPr>
          </w:p>
          <w:p w:rsidR="00B76E83" w:rsidRPr="00591AAC" w:rsidRDefault="00B76E83" w:rsidP="00587DC6">
            <w:pPr>
              <w:widowControl w:val="0"/>
              <w:rPr>
                <w:sz w:val="22"/>
                <w:szCs w:val="22"/>
                <w:highlight w:val="cyan"/>
                <w:u w:val="single"/>
              </w:rPr>
            </w:pPr>
            <w:r w:rsidRPr="00591AAC">
              <w:rPr>
                <w:sz w:val="22"/>
                <w:szCs w:val="22"/>
                <w:highlight w:val="cyan"/>
                <w:u w:val="single"/>
              </w:rPr>
              <w:t>Для закупок среди СМП и СОНКО:</w:t>
            </w:r>
          </w:p>
          <w:p w:rsidR="00B76E83" w:rsidRPr="00591AAC" w:rsidRDefault="00B76E83" w:rsidP="00587DC6">
            <w:pPr>
              <w:widowControl w:val="0"/>
              <w:rPr>
                <w:rFonts w:eastAsia="Calibri"/>
                <w:sz w:val="22"/>
                <w:szCs w:val="22"/>
                <w:highlight w:val="cyan"/>
                <w:lang w:eastAsia="en-US"/>
              </w:rPr>
            </w:pPr>
          </w:p>
          <w:p w:rsidR="00B76E83" w:rsidRPr="00857B83" w:rsidRDefault="00B76E83" w:rsidP="00587DC6">
            <w:pPr>
              <w:widowControl w:val="0"/>
              <w:ind w:firstLine="639"/>
              <w:rPr>
                <w:rFonts w:eastAsia="Calibri"/>
                <w:sz w:val="22"/>
                <w:szCs w:val="22"/>
                <w:lang w:eastAsia="en-US"/>
              </w:rPr>
            </w:pPr>
            <w:r w:rsidRPr="00591AAC">
              <w:rPr>
                <w:rFonts w:eastAsia="Calibri"/>
                <w:sz w:val="22"/>
                <w:szCs w:val="22"/>
                <w:highlight w:val="cyan"/>
                <w:lang w:eastAsia="en-US"/>
              </w:rPr>
              <w:t>При этом участник закупки, с которым заключается контракт, освобождается от предоставления обеспечения гарантийных обязательств,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При этом сумма цен таких контрактов должна составлять не менее начальной (максимальной) цены контракта, указанной в извещении об осуществлении закупки.</w:t>
            </w:r>
          </w:p>
          <w:p w:rsidR="00B76E83" w:rsidRPr="00857B83" w:rsidRDefault="00B76E83" w:rsidP="00587DC6">
            <w:pPr>
              <w:widowControl w:val="0"/>
              <w:ind w:firstLine="567"/>
              <w:rPr>
                <w:sz w:val="22"/>
                <w:szCs w:val="22"/>
              </w:rPr>
            </w:pPr>
          </w:p>
          <w:p w:rsidR="00B76E83" w:rsidRPr="00857B83" w:rsidRDefault="00B76E83" w:rsidP="00587DC6">
            <w:pPr>
              <w:pStyle w:val="ConsPlusNormal"/>
              <w:tabs>
                <w:tab w:val="left" w:pos="7080"/>
              </w:tabs>
              <w:suppressAutoHyphens w:val="0"/>
              <w:ind w:firstLine="540"/>
              <w:jc w:val="both"/>
              <w:rPr>
                <w:rFonts w:ascii="Times New Roman" w:hAnsi="Times New Roman" w:cs="Times New Roman"/>
                <w:sz w:val="22"/>
                <w:szCs w:val="22"/>
              </w:rPr>
            </w:pPr>
            <w:r w:rsidRPr="00857B83">
              <w:rPr>
                <w:rFonts w:ascii="Times New Roman" w:hAnsi="Times New Roman" w:cs="Times New Roman"/>
                <w:sz w:val="22"/>
                <w:szCs w:val="22"/>
              </w:rPr>
              <w:t>Поставщик</w:t>
            </w:r>
            <w:r w:rsidR="004F3EFB" w:rsidRPr="00857B83">
              <w:rPr>
                <w:rFonts w:ascii="Times New Roman" w:hAnsi="Times New Roman" w:cs="Times New Roman"/>
                <w:sz w:val="22"/>
                <w:szCs w:val="22"/>
              </w:rPr>
              <w:t xml:space="preserve"> (Подрядчик, Исполнитель)</w:t>
            </w:r>
            <w:r w:rsidRPr="00857B83">
              <w:rPr>
                <w:rFonts w:ascii="Times New Roman" w:hAnsi="Times New Roman" w:cs="Times New Roman"/>
                <w:sz w:val="22"/>
                <w:szCs w:val="22"/>
              </w:rPr>
              <w:t xml:space="preserve">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B76E83" w:rsidRPr="00857B83" w:rsidRDefault="00B76E83" w:rsidP="00587DC6">
            <w:pPr>
              <w:pStyle w:val="ConsPlusNormal"/>
              <w:suppressAutoHyphens w:val="0"/>
              <w:ind w:firstLine="567"/>
              <w:jc w:val="both"/>
              <w:rPr>
                <w:rFonts w:ascii="Times New Roman" w:hAnsi="Times New Roman" w:cs="Times New Roman"/>
                <w:sz w:val="22"/>
                <w:szCs w:val="22"/>
              </w:rPr>
            </w:pPr>
            <w:r w:rsidRPr="00857B83">
              <w:rPr>
                <w:rFonts w:ascii="Times New Roman" w:hAnsi="Times New Roman" w:cs="Times New Roman"/>
                <w:sz w:val="22"/>
                <w:szCs w:val="22"/>
              </w:rPr>
              <w:t>Срок возврата заказ</w:t>
            </w:r>
            <w:r w:rsidR="003276DA" w:rsidRPr="00857B83">
              <w:rPr>
                <w:rFonts w:ascii="Times New Roman" w:hAnsi="Times New Roman" w:cs="Times New Roman"/>
                <w:sz w:val="22"/>
                <w:szCs w:val="22"/>
              </w:rPr>
              <w:t>чиком П</w:t>
            </w:r>
            <w:r w:rsidRPr="00857B83">
              <w:rPr>
                <w:rFonts w:ascii="Times New Roman" w:hAnsi="Times New Roman" w:cs="Times New Roman"/>
                <w:sz w:val="22"/>
                <w:szCs w:val="22"/>
              </w:rPr>
              <w:t>оставщику</w:t>
            </w:r>
            <w:r w:rsidR="003276DA" w:rsidRPr="00857B83">
              <w:rPr>
                <w:rFonts w:ascii="Times New Roman" w:hAnsi="Times New Roman" w:cs="Times New Roman"/>
                <w:sz w:val="22"/>
                <w:szCs w:val="22"/>
              </w:rPr>
              <w:t xml:space="preserve"> (Подрядчику, </w:t>
            </w:r>
            <w:proofErr w:type="gramStart"/>
            <w:r w:rsidR="003276DA" w:rsidRPr="00857B83">
              <w:rPr>
                <w:rFonts w:ascii="Times New Roman" w:hAnsi="Times New Roman" w:cs="Times New Roman"/>
                <w:sz w:val="22"/>
                <w:szCs w:val="22"/>
              </w:rPr>
              <w:t xml:space="preserve">Исполнителю) </w:t>
            </w:r>
            <w:r w:rsidRPr="00857B83">
              <w:rPr>
                <w:rFonts w:ascii="Times New Roman" w:hAnsi="Times New Roman" w:cs="Times New Roman"/>
                <w:sz w:val="22"/>
                <w:szCs w:val="22"/>
              </w:rPr>
              <w:t xml:space="preserve"> денежных</w:t>
            </w:r>
            <w:proofErr w:type="gramEnd"/>
            <w:r w:rsidRPr="00857B83">
              <w:rPr>
                <w:rFonts w:ascii="Times New Roman" w:hAnsi="Times New Roman" w:cs="Times New Roman"/>
                <w:sz w:val="22"/>
                <w:szCs w:val="22"/>
              </w:rPr>
              <w:t xml:space="preserve"> средств не должен превышать т</w:t>
            </w:r>
            <w:r w:rsidR="003276DA" w:rsidRPr="00857B83">
              <w:rPr>
                <w:rFonts w:ascii="Times New Roman" w:hAnsi="Times New Roman" w:cs="Times New Roman"/>
                <w:sz w:val="22"/>
                <w:szCs w:val="22"/>
              </w:rPr>
              <w:t>ридцать дней с даты исполнения П</w:t>
            </w:r>
            <w:r w:rsidRPr="00857B83">
              <w:rPr>
                <w:rFonts w:ascii="Times New Roman" w:hAnsi="Times New Roman" w:cs="Times New Roman"/>
                <w:sz w:val="22"/>
                <w:szCs w:val="22"/>
              </w:rPr>
              <w:t>оставщиком</w:t>
            </w:r>
            <w:r w:rsidR="003276DA" w:rsidRPr="00857B83">
              <w:rPr>
                <w:rFonts w:ascii="Times New Roman" w:hAnsi="Times New Roman" w:cs="Times New Roman"/>
                <w:sz w:val="22"/>
                <w:szCs w:val="22"/>
              </w:rPr>
              <w:t xml:space="preserve"> (Подрядчиком, Исполнителем)</w:t>
            </w:r>
            <w:r w:rsidRPr="00857B83">
              <w:rPr>
                <w:rFonts w:ascii="Times New Roman" w:hAnsi="Times New Roman" w:cs="Times New Roman"/>
                <w:sz w:val="22"/>
                <w:szCs w:val="22"/>
              </w:rPr>
              <w:t xml:space="preserve">  обязательств, предусмотренных контрактом.</w:t>
            </w:r>
          </w:p>
          <w:p w:rsidR="00B76E83" w:rsidRPr="00857B83" w:rsidRDefault="00B76E83" w:rsidP="00587DC6">
            <w:pPr>
              <w:pStyle w:val="ConsPlusNormal"/>
              <w:suppressAutoHyphens w:val="0"/>
              <w:ind w:firstLine="567"/>
              <w:jc w:val="both"/>
              <w:rPr>
                <w:rFonts w:ascii="Times New Roman" w:hAnsi="Times New Roman" w:cs="Times New Roman"/>
                <w:sz w:val="22"/>
                <w:szCs w:val="22"/>
              </w:rPr>
            </w:pPr>
          </w:p>
          <w:p w:rsidR="00B76E83" w:rsidRPr="00591AAC" w:rsidRDefault="00B76E83" w:rsidP="00587DC6">
            <w:pPr>
              <w:widowControl w:val="0"/>
              <w:rPr>
                <w:sz w:val="22"/>
                <w:szCs w:val="22"/>
                <w:highlight w:val="cyan"/>
                <w:u w:val="single"/>
              </w:rPr>
            </w:pPr>
            <w:r w:rsidRPr="00591AAC">
              <w:rPr>
                <w:sz w:val="22"/>
                <w:szCs w:val="22"/>
                <w:highlight w:val="cyan"/>
                <w:u w:val="single"/>
              </w:rPr>
              <w:t>Для закупок среди СМП и СОНКО:</w:t>
            </w:r>
          </w:p>
          <w:p w:rsidR="00B76E83" w:rsidRPr="00591AAC" w:rsidRDefault="00B76E83" w:rsidP="00587DC6">
            <w:pPr>
              <w:pStyle w:val="ConsPlusNormal"/>
              <w:suppressAutoHyphens w:val="0"/>
              <w:ind w:firstLine="567"/>
              <w:jc w:val="both"/>
              <w:rPr>
                <w:rFonts w:ascii="Times New Roman" w:hAnsi="Times New Roman" w:cs="Times New Roman"/>
                <w:sz w:val="22"/>
                <w:szCs w:val="22"/>
                <w:highlight w:val="cyan"/>
                <w:u w:val="single"/>
              </w:rPr>
            </w:pPr>
          </w:p>
          <w:p w:rsidR="00B76E83" w:rsidRPr="00857B83" w:rsidRDefault="005C7CF5" w:rsidP="00587DC6">
            <w:pPr>
              <w:widowControl w:val="0"/>
              <w:autoSpaceDE w:val="0"/>
              <w:snapToGrid w:val="0"/>
              <w:rPr>
                <w:sz w:val="22"/>
                <w:szCs w:val="22"/>
              </w:rPr>
            </w:pPr>
            <w:r w:rsidRPr="00591AAC">
              <w:rPr>
                <w:sz w:val="22"/>
                <w:szCs w:val="22"/>
                <w:highlight w:val="cyan"/>
              </w:rPr>
              <w:t>Срок возврата заказчиком П</w:t>
            </w:r>
            <w:r w:rsidR="00B76E83" w:rsidRPr="00591AAC">
              <w:rPr>
                <w:sz w:val="22"/>
                <w:szCs w:val="22"/>
                <w:highlight w:val="cyan"/>
              </w:rPr>
              <w:t>оставщику</w:t>
            </w:r>
            <w:r w:rsidRPr="00591AAC">
              <w:rPr>
                <w:sz w:val="22"/>
                <w:szCs w:val="22"/>
                <w:highlight w:val="cyan"/>
              </w:rPr>
              <w:t xml:space="preserve"> (Подрядчику, </w:t>
            </w:r>
            <w:proofErr w:type="gramStart"/>
            <w:r w:rsidRPr="00591AAC">
              <w:rPr>
                <w:sz w:val="22"/>
                <w:szCs w:val="22"/>
                <w:highlight w:val="cyan"/>
              </w:rPr>
              <w:t xml:space="preserve">Исполнителю)  </w:t>
            </w:r>
            <w:r w:rsidR="00B76E83" w:rsidRPr="00591AAC">
              <w:rPr>
                <w:sz w:val="22"/>
                <w:szCs w:val="22"/>
                <w:highlight w:val="cyan"/>
              </w:rPr>
              <w:t xml:space="preserve"> </w:t>
            </w:r>
            <w:proofErr w:type="gramEnd"/>
            <w:r w:rsidR="00B76E83" w:rsidRPr="00591AAC">
              <w:rPr>
                <w:sz w:val="22"/>
                <w:szCs w:val="22"/>
                <w:highlight w:val="cyan"/>
              </w:rPr>
              <w:t xml:space="preserve">денежных средств не должен превышать пятнадцать дней с даты исполнения </w:t>
            </w:r>
            <w:r w:rsidRPr="00591AAC">
              <w:rPr>
                <w:sz w:val="22"/>
                <w:szCs w:val="22"/>
                <w:highlight w:val="cyan"/>
              </w:rPr>
              <w:t xml:space="preserve">Поставщиком (Подрядчиком, Исполнителем)  </w:t>
            </w:r>
            <w:r w:rsidR="00B76E83" w:rsidRPr="00591AAC">
              <w:rPr>
                <w:sz w:val="22"/>
                <w:szCs w:val="22"/>
                <w:highlight w:val="cyan"/>
              </w:rPr>
              <w:t xml:space="preserve">  обязательств, предусмотренных контрактом.</w:t>
            </w:r>
            <w:r w:rsidR="00B76E83" w:rsidRPr="00857B83">
              <w:rPr>
                <w:sz w:val="22"/>
                <w:szCs w:val="22"/>
              </w:rPr>
              <w:t xml:space="preserve"> </w:t>
            </w:r>
          </w:p>
          <w:p w:rsidR="00B76E83" w:rsidRPr="00857B83" w:rsidRDefault="00EC1E84" w:rsidP="00587DC6">
            <w:pPr>
              <w:pStyle w:val="a3"/>
              <w:widowControl w:val="0"/>
              <w:autoSpaceDE w:val="0"/>
              <w:snapToGrid w:val="0"/>
              <w:rPr>
                <w:sz w:val="22"/>
                <w:szCs w:val="22"/>
              </w:rPr>
            </w:pPr>
            <w:r w:rsidRPr="00857B83">
              <w:rPr>
                <w:color w:val="FF0000"/>
                <w:sz w:val="22"/>
                <w:szCs w:val="22"/>
              </w:rPr>
              <w:t>(НЕ НУЖНОЕ УДАЛИТЬ)</w:t>
            </w:r>
          </w:p>
        </w:tc>
      </w:tr>
    </w:tbl>
    <w:p w:rsidR="00C01548" w:rsidRPr="001466FE" w:rsidRDefault="00C01548" w:rsidP="00587DC6">
      <w:pPr>
        <w:widowControl w:val="0"/>
        <w:rPr>
          <w:color w:val="FF0000"/>
          <w:sz w:val="22"/>
          <w:szCs w:val="22"/>
        </w:rPr>
      </w:pPr>
    </w:p>
    <w:p w:rsidR="00587DC6" w:rsidRPr="001466FE" w:rsidRDefault="00587DC6">
      <w:pPr>
        <w:widowControl w:val="0"/>
        <w:rPr>
          <w:color w:val="FF0000"/>
          <w:sz w:val="22"/>
          <w:szCs w:val="22"/>
        </w:rPr>
      </w:pPr>
    </w:p>
    <w:sectPr w:rsidR="00587DC6" w:rsidRPr="001466FE" w:rsidSect="005F623B">
      <w:pgSz w:w="11906" w:h="16838"/>
      <w:pgMar w:top="568"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04B6"/>
    <w:rsid w:val="00057ECE"/>
    <w:rsid w:val="00087041"/>
    <w:rsid w:val="000A5511"/>
    <w:rsid w:val="000B7E39"/>
    <w:rsid w:val="00115041"/>
    <w:rsid w:val="00140A61"/>
    <w:rsid w:val="001466FE"/>
    <w:rsid w:val="001507A3"/>
    <w:rsid w:val="00152AF8"/>
    <w:rsid w:val="00195F87"/>
    <w:rsid w:val="001D7249"/>
    <w:rsid w:val="001E340D"/>
    <w:rsid w:val="00264369"/>
    <w:rsid w:val="00273294"/>
    <w:rsid w:val="00274E6B"/>
    <w:rsid w:val="00282EAE"/>
    <w:rsid w:val="0029133A"/>
    <w:rsid w:val="00291D08"/>
    <w:rsid w:val="002A0296"/>
    <w:rsid w:val="002D4C34"/>
    <w:rsid w:val="002E2B32"/>
    <w:rsid w:val="003276DA"/>
    <w:rsid w:val="00330E3A"/>
    <w:rsid w:val="00354E19"/>
    <w:rsid w:val="00361EEF"/>
    <w:rsid w:val="00386D36"/>
    <w:rsid w:val="003907E6"/>
    <w:rsid w:val="00434C47"/>
    <w:rsid w:val="00435780"/>
    <w:rsid w:val="004577D8"/>
    <w:rsid w:val="00475CE8"/>
    <w:rsid w:val="00477845"/>
    <w:rsid w:val="004B46FC"/>
    <w:rsid w:val="004D04B6"/>
    <w:rsid w:val="004F3EFB"/>
    <w:rsid w:val="00506620"/>
    <w:rsid w:val="00522227"/>
    <w:rsid w:val="00523364"/>
    <w:rsid w:val="0055414A"/>
    <w:rsid w:val="00584117"/>
    <w:rsid w:val="00587DC6"/>
    <w:rsid w:val="00591AAC"/>
    <w:rsid w:val="0059565A"/>
    <w:rsid w:val="005A47DF"/>
    <w:rsid w:val="005C7CF5"/>
    <w:rsid w:val="005D77D8"/>
    <w:rsid w:val="005F623B"/>
    <w:rsid w:val="005F669D"/>
    <w:rsid w:val="00611DA6"/>
    <w:rsid w:val="00617B35"/>
    <w:rsid w:val="00637988"/>
    <w:rsid w:val="00654126"/>
    <w:rsid w:val="00680BAF"/>
    <w:rsid w:val="00691973"/>
    <w:rsid w:val="006B15FA"/>
    <w:rsid w:val="006C3594"/>
    <w:rsid w:val="007107C4"/>
    <w:rsid w:val="007211B8"/>
    <w:rsid w:val="00747340"/>
    <w:rsid w:val="00785084"/>
    <w:rsid w:val="0079677C"/>
    <w:rsid w:val="007970A5"/>
    <w:rsid w:val="007D2003"/>
    <w:rsid w:val="007D4015"/>
    <w:rsid w:val="007D47F3"/>
    <w:rsid w:val="007D5984"/>
    <w:rsid w:val="007F3574"/>
    <w:rsid w:val="008028F7"/>
    <w:rsid w:val="0080524C"/>
    <w:rsid w:val="00817E6C"/>
    <w:rsid w:val="0082296F"/>
    <w:rsid w:val="008511BF"/>
    <w:rsid w:val="00857B83"/>
    <w:rsid w:val="00891DA6"/>
    <w:rsid w:val="00892858"/>
    <w:rsid w:val="00892C58"/>
    <w:rsid w:val="008B5E36"/>
    <w:rsid w:val="008D2EFF"/>
    <w:rsid w:val="008D65DE"/>
    <w:rsid w:val="008F6818"/>
    <w:rsid w:val="00902913"/>
    <w:rsid w:val="00906EBC"/>
    <w:rsid w:val="0091528E"/>
    <w:rsid w:val="0092620E"/>
    <w:rsid w:val="0095159C"/>
    <w:rsid w:val="009763B7"/>
    <w:rsid w:val="009E0816"/>
    <w:rsid w:val="00A33194"/>
    <w:rsid w:val="00A36E39"/>
    <w:rsid w:val="00A61BFC"/>
    <w:rsid w:val="00A6317E"/>
    <w:rsid w:val="00A63995"/>
    <w:rsid w:val="00AA233F"/>
    <w:rsid w:val="00AD0B49"/>
    <w:rsid w:val="00AD3928"/>
    <w:rsid w:val="00AE2019"/>
    <w:rsid w:val="00AE2DF5"/>
    <w:rsid w:val="00B16937"/>
    <w:rsid w:val="00B76E83"/>
    <w:rsid w:val="00B95458"/>
    <w:rsid w:val="00BB02D8"/>
    <w:rsid w:val="00BC45DD"/>
    <w:rsid w:val="00BC7FEB"/>
    <w:rsid w:val="00C01548"/>
    <w:rsid w:val="00C43EF4"/>
    <w:rsid w:val="00C6758F"/>
    <w:rsid w:val="00C75E46"/>
    <w:rsid w:val="00C76BA5"/>
    <w:rsid w:val="00C95BF7"/>
    <w:rsid w:val="00CB3063"/>
    <w:rsid w:val="00CC09F6"/>
    <w:rsid w:val="00CD4752"/>
    <w:rsid w:val="00CD504B"/>
    <w:rsid w:val="00D107C8"/>
    <w:rsid w:val="00D20F09"/>
    <w:rsid w:val="00D36A6A"/>
    <w:rsid w:val="00D44DFC"/>
    <w:rsid w:val="00D572AA"/>
    <w:rsid w:val="00D64BE0"/>
    <w:rsid w:val="00D674B2"/>
    <w:rsid w:val="00D7105B"/>
    <w:rsid w:val="00D93CAE"/>
    <w:rsid w:val="00DA4653"/>
    <w:rsid w:val="00DB086C"/>
    <w:rsid w:val="00DB4E10"/>
    <w:rsid w:val="00DB6F42"/>
    <w:rsid w:val="00E0663B"/>
    <w:rsid w:val="00E25D5C"/>
    <w:rsid w:val="00E65B28"/>
    <w:rsid w:val="00EA056D"/>
    <w:rsid w:val="00EB5989"/>
    <w:rsid w:val="00EC1E84"/>
    <w:rsid w:val="00EF0041"/>
    <w:rsid w:val="00EF1830"/>
    <w:rsid w:val="00F2051C"/>
    <w:rsid w:val="00F33358"/>
    <w:rsid w:val="00F37365"/>
    <w:rsid w:val="00F450CB"/>
    <w:rsid w:val="00F94BEE"/>
    <w:rsid w:val="00FC7CEB"/>
    <w:rsid w:val="00FD032B"/>
    <w:rsid w:val="00FD1C50"/>
    <w:rsid w:val="00FD7BB4"/>
    <w:rsid w:val="00FF21F5"/>
    <w:rsid w:val="00FF54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A7250A1-E8F4-4788-BEEE-0412A51823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E2B32"/>
    <w:pPr>
      <w:spacing w:before="60" w:after="0" w:line="240" w:lineRule="auto"/>
      <w:jc w:val="both"/>
    </w:pPr>
    <w:rPr>
      <w:rFonts w:ascii="Times New Roman" w:eastAsia="Times New Roman" w:hAnsi="Times New Roman" w:cs="Times New Roman"/>
      <w:sz w:val="20"/>
      <w:szCs w:val="20"/>
      <w:lang w:eastAsia="ar-SA"/>
    </w:rPr>
  </w:style>
  <w:style w:type="paragraph" w:styleId="3">
    <w:name w:val="heading 3"/>
    <w:basedOn w:val="a"/>
    <w:link w:val="30"/>
    <w:uiPriority w:val="9"/>
    <w:qFormat/>
    <w:rsid w:val="00A6317E"/>
    <w:pPr>
      <w:spacing w:before="100" w:beforeAutospacing="1" w:after="100" w:afterAutospacing="1"/>
      <w:jc w:val="left"/>
      <w:outlineLvl w:val="2"/>
    </w:pPr>
    <w:rPr>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1"/>
    <w:rsid w:val="002E2B32"/>
    <w:rPr>
      <w:sz w:val="24"/>
    </w:rPr>
  </w:style>
  <w:style w:type="character" w:customStyle="1" w:styleId="a4">
    <w:name w:val="Основной текст Знак"/>
    <w:basedOn w:val="a0"/>
    <w:uiPriority w:val="99"/>
    <w:semiHidden/>
    <w:rsid w:val="002E2B32"/>
    <w:rPr>
      <w:rFonts w:ascii="Times New Roman" w:eastAsia="Times New Roman" w:hAnsi="Times New Roman" w:cs="Times New Roman"/>
      <w:sz w:val="20"/>
      <w:szCs w:val="20"/>
      <w:lang w:eastAsia="ar-SA"/>
    </w:rPr>
  </w:style>
  <w:style w:type="character" w:customStyle="1" w:styleId="1">
    <w:name w:val="Основной текст Знак1"/>
    <w:link w:val="a3"/>
    <w:locked/>
    <w:rsid w:val="002E2B32"/>
    <w:rPr>
      <w:rFonts w:ascii="Times New Roman" w:eastAsia="Times New Roman" w:hAnsi="Times New Roman" w:cs="Times New Roman"/>
      <w:sz w:val="24"/>
      <w:szCs w:val="20"/>
      <w:lang w:eastAsia="ar-SA"/>
    </w:rPr>
  </w:style>
  <w:style w:type="paragraph" w:customStyle="1" w:styleId="a5">
    <w:basedOn w:val="a"/>
    <w:next w:val="a6"/>
    <w:qFormat/>
    <w:rsid w:val="002E2B32"/>
    <w:pPr>
      <w:tabs>
        <w:tab w:val="left" w:pos="360"/>
      </w:tabs>
      <w:spacing w:before="0"/>
      <w:jc w:val="center"/>
    </w:pPr>
    <w:rPr>
      <w:b/>
      <w:sz w:val="24"/>
      <w:szCs w:val="24"/>
      <w:lang w:eastAsia="ru-RU"/>
    </w:rPr>
  </w:style>
  <w:style w:type="paragraph" w:styleId="a6">
    <w:name w:val="Title"/>
    <w:basedOn w:val="a"/>
    <w:next w:val="a"/>
    <w:link w:val="a7"/>
    <w:uiPriority w:val="10"/>
    <w:qFormat/>
    <w:rsid w:val="002E2B32"/>
    <w:pPr>
      <w:spacing w:before="0"/>
      <w:contextualSpacing/>
    </w:pPr>
    <w:rPr>
      <w:rFonts w:asciiTheme="majorHAnsi" w:eastAsiaTheme="majorEastAsia" w:hAnsiTheme="majorHAnsi" w:cstheme="majorBidi"/>
      <w:spacing w:val="-10"/>
      <w:kern w:val="28"/>
      <w:sz w:val="56"/>
      <w:szCs w:val="56"/>
    </w:rPr>
  </w:style>
  <w:style w:type="character" w:customStyle="1" w:styleId="a7">
    <w:name w:val="Заголовок Знак"/>
    <w:basedOn w:val="a0"/>
    <w:link w:val="a6"/>
    <w:uiPriority w:val="10"/>
    <w:rsid w:val="002E2B32"/>
    <w:rPr>
      <w:rFonts w:asciiTheme="majorHAnsi" w:eastAsiaTheme="majorEastAsia" w:hAnsiTheme="majorHAnsi" w:cstheme="majorBidi"/>
      <w:spacing w:val="-10"/>
      <w:kern w:val="28"/>
      <w:sz w:val="56"/>
      <w:szCs w:val="56"/>
      <w:lang w:eastAsia="ar-SA"/>
    </w:rPr>
  </w:style>
  <w:style w:type="character" w:customStyle="1" w:styleId="30">
    <w:name w:val="Заголовок 3 Знак"/>
    <w:basedOn w:val="a0"/>
    <w:link w:val="3"/>
    <w:uiPriority w:val="9"/>
    <w:rsid w:val="00A6317E"/>
    <w:rPr>
      <w:rFonts w:ascii="Times New Roman" w:eastAsia="Times New Roman" w:hAnsi="Times New Roman" w:cs="Times New Roman"/>
      <w:b/>
      <w:bCs/>
      <w:sz w:val="27"/>
      <w:szCs w:val="27"/>
      <w:lang w:eastAsia="ru-RU"/>
    </w:rPr>
  </w:style>
  <w:style w:type="paragraph" w:customStyle="1" w:styleId="ConsPlusNormal">
    <w:name w:val="ConsPlusNormal"/>
    <w:rsid w:val="00B76E83"/>
    <w:pPr>
      <w:widowControl w:val="0"/>
      <w:suppressAutoHyphens/>
      <w:spacing w:after="0" w:line="240" w:lineRule="auto"/>
      <w:ind w:firstLine="720"/>
    </w:pPr>
    <w:rPr>
      <w:rFonts w:ascii="Arial" w:eastAsia="Arial" w:hAnsi="Arial" w:cs="Arial"/>
      <w:sz w:val="20"/>
      <w:szCs w:val="20"/>
      <w:lang w:eastAsia="zh-CN"/>
    </w:rPr>
  </w:style>
  <w:style w:type="character" w:styleId="a8">
    <w:name w:val="Hyperlink"/>
    <w:basedOn w:val="a0"/>
    <w:uiPriority w:val="99"/>
    <w:semiHidden/>
    <w:unhideWhenUsed/>
    <w:rsid w:val="007211B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6603078">
      <w:bodyDiv w:val="1"/>
      <w:marLeft w:val="0"/>
      <w:marRight w:val="0"/>
      <w:marTop w:val="0"/>
      <w:marBottom w:val="0"/>
      <w:divBdr>
        <w:top w:val="none" w:sz="0" w:space="0" w:color="auto"/>
        <w:left w:val="none" w:sz="0" w:space="0" w:color="auto"/>
        <w:bottom w:val="none" w:sz="0" w:space="0" w:color="auto"/>
        <w:right w:val="none" w:sz="0" w:space="0" w:color="auto"/>
      </w:divBdr>
    </w:div>
    <w:div w:id="1002465915">
      <w:bodyDiv w:val="1"/>
      <w:marLeft w:val="0"/>
      <w:marRight w:val="0"/>
      <w:marTop w:val="0"/>
      <w:marBottom w:val="0"/>
      <w:divBdr>
        <w:top w:val="none" w:sz="0" w:space="0" w:color="auto"/>
        <w:left w:val="none" w:sz="0" w:space="0" w:color="auto"/>
        <w:bottom w:val="none" w:sz="0" w:space="0" w:color="auto"/>
        <w:right w:val="none" w:sz="0" w:space="0" w:color="auto"/>
      </w:divBdr>
    </w:div>
    <w:div w:id="17061276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F5A147CC5AC94538051704D133CCD7C2F184AABCB4622AC8BC27C1104AFE76BEA06E221E6555E2BCF4AC8F6CFA921A68C808F83347670lDM" TargetMode="External"/><Relationship Id="rId13" Type="http://schemas.openxmlformats.org/officeDocument/2006/relationships/hyperlink" Target="consultantplus://offline/ref=E5E16DF775E6A4CD2E380C9DB4AD81B2BBBA0F6F1E890746A2A9E107F7B184D6EFD5E8D50C157189F03100EE5BEBA81082A7AEC2363CvFgFM" TargetMode="External"/><Relationship Id="rId18" Type="http://schemas.openxmlformats.org/officeDocument/2006/relationships/hyperlink" Target="consultantplus://offline/ref=53E636B5AD2DA19E5536D14A3CFE9E753B60846DEAB3433C6C08B3C679000AAEC3691DC02579198B9E992F85CCADEAFB7A5380BDE888A59Aj3m4K" TargetMode="External"/><Relationship Id="rId26" Type="http://schemas.openxmlformats.org/officeDocument/2006/relationships/hyperlink" Target="consultantplus://offline/ref=D7C0402E0DD4DC228AB49C2F6FBB1E2950DBF4635BE2F54429B6E39C2C2E73DD439323D0576B7770346C300F0001D9653F38979A9465mEvCJ" TargetMode="External"/><Relationship Id="rId3" Type="http://schemas.openxmlformats.org/officeDocument/2006/relationships/webSettings" Target="webSettings.xml"/><Relationship Id="rId21" Type="http://schemas.openxmlformats.org/officeDocument/2006/relationships/hyperlink" Target="consultantplus://offline/ref=D7C0402E0DD4DC228AB49C2F6FBB1E2950DBF46C58E2F54429B6E39C2C2E73DD439323D7566E7E2F317921570C09CE7B3E278B9896m6v5J" TargetMode="External"/><Relationship Id="rId7" Type="http://schemas.openxmlformats.org/officeDocument/2006/relationships/hyperlink" Target="consultantplus://offline/ref=845F623BEC0F5B206C09C4D78C9E9D7CE97E1042BE96213D78926851E241C9921F00382D6941E60D50D08058E5000019DEA4FBCE833BVD5BN" TargetMode="External"/><Relationship Id="rId12" Type="http://schemas.openxmlformats.org/officeDocument/2006/relationships/hyperlink" Target="consultantplus://offline/ref=E5E16DF775E6A4CD2E380C9DB4AD81B2BBBA0F6F1E890746A2A9E107F7B184D6EFD5E8D50C147889F03100EE5BEBA81082A7AEC2363CvFgFM" TargetMode="External"/><Relationship Id="rId17" Type="http://schemas.openxmlformats.org/officeDocument/2006/relationships/hyperlink" Target="consultantplus://offline/ref=E5E16DF775E6A4CD2E380C9DB4AD81B2BBBA0F6F1E890746A2A9E107F7B184D6EFD5E8D50C157089F03100EE5BEBA81082A7AEC2363CvFgFM" TargetMode="External"/><Relationship Id="rId25" Type="http://schemas.openxmlformats.org/officeDocument/2006/relationships/hyperlink" Target="consultantplus://offline/ref=D7C0402E0DD4DC228AB49C2F6FBB1E2950DBF4635BE2F54429B6E39C2C2E73DD439323D057697170346C300F0001D9653F38979A9465mEvCJ" TargetMode="External"/><Relationship Id="rId2" Type="http://schemas.openxmlformats.org/officeDocument/2006/relationships/settings" Target="settings.xml"/><Relationship Id="rId16" Type="http://schemas.openxmlformats.org/officeDocument/2006/relationships/hyperlink" Target="consultantplus://offline/ref=E5E16DF775E6A4CD2E380C9DB4AD81B2BBBA0F6F1E890746A2A9E107F7B184D6EFD5E8D50C157189F03100EE5BEBA81082A7AEC2363CvFgFM" TargetMode="External"/><Relationship Id="rId20" Type="http://schemas.openxmlformats.org/officeDocument/2006/relationships/hyperlink" Target="consultantplus://offline/ref=351E828700498832E15F92B4C24E30F956B709ED94DBE7E60323FF82B6C9A2FCE7BEA38DBCC0AA32735B4B66F708A5ABB617E02947DDn561F"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B51F5245D744201301E5E25C7887ECBCEDBB3BBBEF44E67EF8E7DA8F23A2E6C09385910E3E1D458FF96903BCB79A1954FFE8B532F82241EAqEw8H" TargetMode="External"/><Relationship Id="rId11" Type="http://schemas.openxmlformats.org/officeDocument/2006/relationships/hyperlink" Target="consultantplus://offline/ref=2F5A147CC5AC94538051704D133CCD7C2F184AABCB4622AC8BC27C1104AFE76BEA06E221E7555A2BCF4AC8F6CFA921A68C808F83347670lDM" TargetMode="External"/><Relationship Id="rId24" Type="http://schemas.openxmlformats.org/officeDocument/2006/relationships/hyperlink" Target="consultantplus://offline/ref=D7C0402E0DD4DC228AB49C2F6FBB1E2950DBF4635BE2F54429B6E39C2C2E73DD439323D3576D7D726736200B4955DD7A362789998A65EEA1m1vCJ" TargetMode="External"/><Relationship Id="rId5" Type="http://schemas.openxmlformats.org/officeDocument/2006/relationships/hyperlink" Target="consultantplus://offline/ref=1927800CB3981DAEDE91F2B158FEB92EFE91958482066BE4F2CCF10CEE2730DB5311F81CB82F76895B32480F95436C59EAA543D73A01B9P3M" TargetMode="External"/><Relationship Id="rId15" Type="http://schemas.openxmlformats.org/officeDocument/2006/relationships/hyperlink" Target="consultantplus://offline/ref=E5E16DF775E6A4CD2E380C9DB4AD81B2BBBA0F6F1E890746A2A9E107F7B184D6EFD5E8D50C147889F03100EE5BEBA81082A7AEC2363CvFgFM" TargetMode="External"/><Relationship Id="rId23" Type="http://schemas.openxmlformats.org/officeDocument/2006/relationships/hyperlink" Target="consultantplus://offline/ref=D7C0402E0DD4DC228AB49C2F6FBB1E2957DCF66152E4F54429B6E39C2C2E73DD439323D3566C7170346C300F0001D9653F38979A9465mEvCJ" TargetMode="External"/><Relationship Id="rId28" Type="http://schemas.openxmlformats.org/officeDocument/2006/relationships/hyperlink" Target="consultantplus://offline/ref=D7C0402E0DD4DC228AB49C2F6FBB1E2950DBF46C58E2F54429B6E39C2C2E73DD439323D0516E7570346C300F0001D9653F38979A9465mEvCJ" TargetMode="External"/><Relationship Id="rId10" Type="http://schemas.openxmlformats.org/officeDocument/2006/relationships/hyperlink" Target="consultantplus://offline/ref=2F5A147CC5AC94538051704D133CCD7C2F184AABCB4622AC8BC27C1104AFE76BEA06E221E755592BCF4AC8F6CFA921A68C808F83347670lDM" TargetMode="External"/><Relationship Id="rId19" Type="http://schemas.openxmlformats.org/officeDocument/2006/relationships/hyperlink" Target="consultantplus://offline/ref=351E828700498832E15F92B4C24E30F956B709ED94DBE7E60323FF82B6C9A2FCE7BEA38DBCC1A032735B4B66F708A5ABB617E02947DDn561F" TargetMode="External"/><Relationship Id="rId4" Type="http://schemas.openxmlformats.org/officeDocument/2006/relationships/hyperlink" Target="consultantplus://offline/ref=F44230F579CDC5AFAF957B829FB5FBD829C87D08BCAD2F29408554AC7A52D9972E98E76EDC9B6CE5A2FB6992C9V6Q5M" TargetMode="External"/><Relationship Id="rId9" Type="http://schemas.openxmlformats.org/officeDocument/2006/relationships/hyperlink" Target="consultantplus://offline/ref=2F5A147CC5AC94538051704D133CCD7C2F184AABCB4622AC8BC27C1104AFE76BEA06E221E7565E2BCF4AC8F6CFA921A68C808F83347670lDM" TargetMode="External"/><Relationship Id="rId14" Type="http://schemas.openxmlformats.org/officeDocument/2006/relationships/hyperlink" Target="consultantplus://offline/ref=E5E16DF775E6A4CD2E380C9DB4AD81B2BBBA0F6F1E890746A2A9E107F7B184D6EFD5E8D50C157089F03100EE5BEBA81082A7AEC2363CvFgFM" TargetMode="External"/><Relationship Id="rId22" Type="http://schemas.openxmlformats.org/officeDocument/2006/relationships/hyperlink" Target="consultantplus://offline/ref=D7C0402E0DD4DC228AB49C2F6FBB1E2957DCF66152E4F54429B6E39C2C2E73DD439323D3566E7670346C300F0001D9653F38979A9465mEvCJ" TargetMode="External"/><Relationship Id="rId27" Type="http://schemas.openxmlformats.org/officeDocument/2006/relationships/hyperlink" Target="consultantplus://offline/ref=D7C0402E0DD4DC228AB49C2F6FBB1E2950DBF4635BE2F54429B6E39C2C2E73DD439323D057647370346C300F0001D9653F38979A9465mEvCJ"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65</TotalTime>
  <Pages>8</Pages>
  <Words>3685</Words>
  <Characters>21010</Characters>
  <Application>Microsoft Office Word</Application>
  <DocSecurity>0</DocSecurity>
  <Lines>175</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24646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ValentinaF</dc:creator>
  <cp:keywords/>
  <dc:description/>
  <cp:lastModifiedBy>Филаткина</cp:lastModifiedBy>
  <cp:revision>25</cp:revision>
  <dcterms:created xsi:type="dcterms:W3CDTF">2022-06-27T12:12:00Z</dcterms:created>
  <dcterms:modified xsi:type="dcterms:W3CDTF">2023-06-22T07:02:00Z</dcterms:modified>
</cp:coreProperties>
</file>